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90" w:rsidRDefault="009A1542" w:rsidP="009A1542">
      <w:pPr>
        <w:pStyle w:val="a3"/>
        <w:spacing w:after="0"/>
        <w:ind w:left="-142" w:hanging="284"/>
        <w:jc w:val="both"/>
        <w:rPr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610350" cy="9349115"/>
            <wp:effectExtent l="19050" t="0" r="0" b="0"/>
            <wp:docPr id="1" name="Рисунок 1" descr="C:\Users\User\Desktop\A04C~1\C265~1\51A2~1\E573~1\A99E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04C~1\C265~1\51A2~1\E573~1\A99E~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34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139" w:rsidRDefault="000C4267" w:rsidP="00B24F54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На</w:t>
      </w:r>
      <w:r w:rsidR="00B24F54" w:rsidRPr="00D0675D">
        <w:rPr>
          <w:sz w:val="28"/>
          <w:szCs w:val="28"/>
        </w:rPr>
        <w:t xml:space="preserve">стоящее </w:t>
      </w:r>
      <w:r>
        <w:rPr>
          <w:sz w:val="28"/>
          <w:szCs w:val="28"/>
        </w:rPr>
        <w:t>П</w:t>
      </w:r>
      <w:r w:rsidR="00B24F54" w:rsidRPr="00D0675D">
        <w:rPr>
          <w:sz w:val="28"/>
          <w:szCs w:val="28"/>
        </w:rPr>
        <w:t>оложение</w:t>
      </w:r>
      <w:r>
        <w:rPr>
          <w:sz w:val="28"/>
          <w:szCs w:val="28"/>
        </w:rPr>
        <w:t xml:space="preserve"> </w:t>
      </w:r>
      <w:r w:rsidR="00B24F54" w:rsidRPr="00D0675D">
        <w:rPr>
          <w:sz w:val="28"/>
          <w:szCs w:val="28"/>
        </w:rPr>
        <w:t xml:space="preserve"> </w:t>
      </w:r>
      <w:r w:rsidR="00EE7139">
        <w:rPr>
          <w:sz w:val="28"/>
          <w:szCs w:val="28"/>
        </w:rPr>
        <w:t>разработано в целях усиления материальной заинтересованности учителей учреждения в повышении качества образовательного и воспитательного процесса, развитии творческой активности и инициативы в выполнении поставленных задач, успешного и добросовестного исполнения должностных обязанностей.</w:t>
      </w:r>
    </w:p>
    <w:p w:rsidR="00EE7139" w:rsidRDefault="00EE7139" w:rsidP="00B24F54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1.3. В заработную плату</w:t>
      </w:r>
      <w:r w:rsidR="00C67253">
        <w:rPr>
          <w:sz w:val="28"/>
          <w:szCs w:val="28"/>
        </w:rPr>
        <w:t xml:space="preserve"> работников учреждения входят выплаты стимулирующего характера. Виды, условия, размеры и порядок выплат учреждение определяет самостоятельно. Установление выплат </w:t>
      </w:r>
      <w:r w:rsidR="00C67253" w:rsidRPr="00D0675D">
        <w:rPr>
          <w:sz w:val="28"/>
          <w:szCs w:val="28"/>
        </w:rPr>
        <w:t>стимулирующе</w:t>
      </w:r>
      <w:r w:rsidR="00C67253">
        <w:rPr>
          <w:sz w:val="28"/>
          <w:szCs w:val="28"/>
        </w:rPr>
        <w:t>го характера производится с учетом показателей результатов</w:t>
      </w:r>
      <w:r w:rsidR="00C67253" w:rsidRPr="00D0675D">
        <w:rPr>
          <w:sz w:val="28"/>
          <w:szCs w:val="28"/>
        </w:rPr>
        <w:t xml:space="preserve"> труда</w:t>
      </w:r>
      <w:r w:rsidR="00C67253">
        <w:rPr>
          <w:sz w:val="28"/>
          <w:szCs w:val="28"/>
        </w:rPr>
        <w:t>, утверждается решением Управляющего совета.</w:t>
      </w:r>
    </w:p>
    <w:p w:rsidR="00B24F54" w:rsidRPr="00D0675D" w:rsidRDefault="00EE7139" w:rsidP="00B24F54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7253" w:rsidRPr="00D0675D">
        <w:rPr>
          <w:sz w:val="28"/>
          <w:szCs w:val="28"/>
        </w:rPr>
        <w:t>1.4. Система стимулирующих выплат работникам общеобразовательного учреждения включает поощрительные выплаты по результатам труда</w:t>
      </w:r>
      <w:r w:rsidR="00C67253">
        <w:rPr>
          <w:sz w:val="28"/>
          <w:szCs w:val="28"/>
        </w:rPr>
        <w:t>.</w:t>
      </w:r>
    </w:p>
    <w:p w:rsidR="00C67253" w:rsidRDefault="00C67253" w:rsidP="00C67253">
      <w:pPr>
        <w:pStyle w:val="a3"/>
        <w:spacing w:after="0"/>
        <w:ind w:left="0"/>
        <w:jc w:val="both"/>
        <w:rPr>
          <w:sz w:val="28"/>
          <w:szCs w:val="28"/>
        </w:rPr>
      </w:pPr>
      <w:r w:rsidRPr="00D0675D">
        <w:rPr>
          <w:sz w:val="28"/>
          <w:szCs w:val="28"/>
        </w:rPr>
        <w:t xml:space="preserve">1.5. </w:t>
      </w:r>
      <w:r>
        <w:rPr>
          <w:sz w:val="28"/>
          <w:szCs w:val="28"/>
        </w:rPr>
        <w:t>Для каждой группы работников учреждения (</w:t>
      </w:r>
      <w:r w:rsidRPr="00BB6027">
        <w:rPr>
          <w:sz w:val="28"/>
          <w:szCs w:val="28"/>
        </w:rPr>
        <w:t>заместител</w:t>
      </w:r>
      <w:r>
        <w:rPr>
          <w:sz w:val="28"/>
          <w:szCs w:val="28"/>
        </w:rPr>
        <w:t>и</w:t>
      </w:r>
      <w:r w:rsidRPr="00BB6027">
        <w:rPr>
          <w:sz w:val="28"/>
          <w:szCs w:val="28"/>
        </w:rPr>
        <w:t xml:space="preserve"> директора</w:t>
      </w:r>
      <w:r>
        <w:rPr>
          <w:sz w:val="28"/>
          <w:szCs w:val="28"/>
        </w:rPr>
        <w:t>, учителя, педагогические работники, учебно-вспомогательный персонал, младший обслуживающий персонал) разработаны соответствующие критерии, отражающие результаты работы.</w:t>
      </w:r>
    </w:p>
    <w:p w:rsidR="00BF34E0" w:rsidRDefault="00C67253" w:rsidP="00C67253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BB6027">
        <w:rPr>
          <w:sz w:val="28"/>
          <w:szCs w:val="28"/>
        </w:rPr>
        <w:t xml:space="preserve"> </w:t>
      </w:r>
      <w:r>
        <w:rPr>
          <w:sz w:val="28"/>
          <w:szCs w:val="28"/>
        </w:rPr>
        <w:t>При определении размера премии Управляющий совет учреждения руководствуется</w:t>
      </w:r>
      <w:r w:rsidR="00BF34E0">
        <w:rPr>
          <w:sz w:val="28"/>
          <w:szCs w:val="28"/>
        </w:rPr>
        <w:t xml:space="preserve"> критериями, утверждаемыми на заседании Управляющего совета школы.</w:t>
      </w:r>
    </w:p>
    <w:p w:rsidR="00BF34E0" w:rsidRDefault="00BF34E0" w:rsidP="00C67253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1.7. При разработке критериев определения качества профессиональной деятельности работников учреждения учитывается весь спектр профессиональной деятельности.</w:t>
      </w:r>
    </w:p>
    <w:p w:rsidR="0031194B" w:rsidRDefault="00BF34E0" w:rsidP="00C67253">
      <w:pPr>
        <w:pStyle w:val="a3"/>
        <w:spacing w:after="0"/>
        <w:ind w:left="0"/>
        <w:jc w:val="both"/>
        <w:rPr>
          <w:sz w:val="28"/>
          <w:szCs w:val="28"/>
        </w:rPr>
      </w:pPr>
      <w:r w:rsidRPr="00D0675D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D0675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Механизм и принципы </w:t>
      </w:r>
      <w:proofErr w:type="gramStart"/>
      <w:r w:rsidRPr="00D0675D">
        <w:rPr>
          <w:sz w:val="28"/>
          <w:szCs w:val="28"/>
        </w:rPr>
        <w:t>распределени</w:t>
      </w:r>
      <w:r>
        <w:rPr>
          <w:sz w:val="28"/>
          <w:szCs w:val="28"/>
        </w:rPr>
        <w:t>я</w:t>
      </w:r>
      <w:r w:rsidRPr="00D0675D">
        <w:rPr>
          <w:sz w:val="28"/>
          <w:szCs w:val="28"/>
        </w:rPr>
        <w:t xml:space="preserve"> стимулирующей части фонда оплаты труда работников</w:t>
      </w:r>
      <w:proofErr w:type="gramEnd"/>
      <w:r w:rsidRPr="00D0675D">
        <w:rPr>
          <w:sz w:val="28"/>
          <w:szCs w:val="28"/>
        </w:rPr>
        <w:t xml:space="preserve"> М</w:t>
      </w:r>
      <w:r>
        <w:rPr>
          <w:sz w:val="28"/>
          <w:szCs w:val="28"/>
        </w:rPr>
        <w:t>Б</w:t>
      </w:r>
      <w:r w:rsidRPr="00D0675D">
        <w:rPr>
          <w:sz w:val="28"/>
          <w:szCs w:val="28"/>
        </w:rPr>
        <w:t>ОУ</w:t>
      </w:r>
      <w:r>
        <w:rPr>
          <w:sz w:val="28"/>
          <w:szCs w:val="28"/>
        </w:rPr>
        <w:t xml:space="preserve"> «Образовательный комплекс «Перспектива» утверждается на </w:t>
      </w:r>
      <w:r w:rsidR="0031194B">
        <w:rPr>
          <w:sz w:val="28"/>
          <w:szCs w:val="28"/>
        </w:rPr>
        <w:t xml:space="preserve">уровне </w:t>
      </w:r>
      <w:r w:rsidRPr="00D0675D">
        <w:rPr>
          <w:sz w:val="28"/>
          <w:szCs w:val="28"/>
        </w:rPr>
        <w:t xml:space="preserve"> </w:t>
      </w:r>
      <w:r w:rsidR="0031194B" w:rsidRPr="00D0675D">
        <w:rPr>
          <w:sz w:val="28"/>
          <w:szCs w:val="28"/>
        </w:rPr>
        <w:t>общеобразовательного учреждения</w:t>
      </w:r>
      <w:r w:rsidR="0031194B">
        <w:rPr>
          <w:sz w:val="28"/>
          <w:szCs w:val="28"/>
        </w:rPr>
        <w:t>, при этом должна быть обеспечена зависимость размера с</w:t>
      </w:r>
      <w:r w:rsidR="0031194B" w:rsidRPr="00BB6027">
        <w:rPr>
          <w:sz w:val="28"/>
          <w:szCs w:val="28"/>
        </w:rPr>
        <w:t>тимулирующ</w:t>
      </w:r>
      <w:r w:rsidR="0031194B">
        <w:rPr>
          <w:sz w:val="28"/>
          <w:szCs w:val="28"/>
        </w:rPr>
        <w:t>ей</w:t>
      </w:r>
      <w:r w:rsidR="0031194B" w:rsidRPr="00BB6027">
        <w:rPr>
          <w:sz w:val="28"/>
          <w:szCs w:val="28"/>
        </w:rPr>
        <w:t xml:space="preserve"> част</w:t>
      </w:r>
      <w:r w:rsidR="0031194B">
        <w:rPr>
          <w:sz w:val="28"/>
          <w:szCs w:val="28"/>
        </w:rPr>
        <w:t>и</w:t>
      </w:r>
      <w:r w:rsidR="0031194B" w:rsidRPr="00BB6027">
        <w:rPr>
          <w:sz w:val="28"/>
          <w:szCs w:val="28"/>
        </w:rPr>
        <w:t xml:space="preserve"> заработной платы </w:t>
      </w:r>
      <w:r w:rsidR="0031194B">
        <w:rPr>
          <w:sz w:val="28"/>
          <w:szCs w:val="28"/>
        </w:rPr>
        <w:t>от результатов деятельности работников по реализации основной образовательной программы.</w:t>
      </w:r>
    </w:p>
    <w:p w:rsidR="0031194B" w:rsidRDefault="0031194B" w:rsidP="00C67253">
      <w:pPr>
        <w:pStyle w:val="a3"/>
        <w:spacing w:after="0"/>
        <w:ind w:left="0"/>
        <w:jc w:val="both"/>
        <w:rPr>
          <w:sz w:val="28"/>
          <w:szCs w:val="28"/>
        </w:rPr>
      </w:pPr>
      <w:r w:rsidRPr="00D0675D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D0675D">
        <w:rPr>
          <w:sz w:val="28"/>
          <w:szCs w:val="28"/>
        </w:rPr>
        <w:t>.</w:t>
      </w:r>
      <w:r w:rsidRPr="0031194B">
        <w:rPr>
          <w:sz w:val="28"/>
          <w:szCs w:val="28"/>
        </w:rPr>
        <w:t xml:space="preserve"> </w:t>
      </w:r>
      <w:r w:rsidRPr="00D0675D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привлечения и сохранения вновь прибывших работников на вакантные должности </w:t>
      </w:r>
      <w:r w:rsidR="005806DC">
        <w:rPr>
          <w:sz w:val="28"/>
          <w:szCs w:val="28"/>
        </w:rPr>
        <w:t xml:space="preserve">в первый месяц </w:t>
      </w:r>
      <w:r w:rsidRPr="00BB6027">
        <w:rPr>
          <w:sz w:val="28"/>
          <w:szCs w:val="28"/>
        </w:rPr>
        <w:t>устанавливается</w:t>
      </w:r>
      <w:r w:rsidRPr="0031194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0675D">
        <w:rPr>
          <w:sz w:val="28"/>
          <w:szCs w:val="28"/>
        </w:rPr>
        <w:t xml:space="preserve">тимулирующая </w:t>
      </w:r>
      <w:r>
        <w:rPr>
          <w:sz w:val="28"/>
          <w:szCs w:val="28"/>
        </w:rPr>
        <w:t xml:space="preserve">надбавка </w:t>
      </w:r>
      <w:r w:rsidR="005806DC">
        <w:rPr>
          <w:sz w:val="28"/>
          <w:szCs w:val="28"/>
        </w:rPr>
        <w:t>до размера минимальной оплаты труда при наличии экономии с</w:t>
      </w:r>
      <w:r w:rsidR="005806DC" w:rsidRPr="00D0675D">
        <w:rPr>
          <w:sz w:val="28"/>
          <w:szCs w:val="28"/>
        </w:rPr>
        <w:t>тимулирующ</w:t>
      </w:r>
      <w:r w:rsidR="005806DC">
        <w:rPr>
          <w:sz w:val="28"/>
          <w:szCs w:val="28"/>
        </w:rPr>
        <w:t>ей</w:t>
      </w:r>
      <w:r w:rsidR="005806DC" w:rsidRPr="00D0675D">
        <w:rPr>
          <w:sz w:val="28"/>
          <w:szCs w:val="28"/>
        </w:rPr>
        <w:t xml:space="preserve"> </w:t>
      </w:r>
      <w:r w:rsidRPr="00D0675D">
        <w:rPr>
          <w:sz w:val="28"/>
          <w:szCs w:val="28"/>
        </w:rPr>
        <w:t>част</w:t>
      </w:r>
      <w:r w:rsidR="005806DC">
        <w:rPr>
          <w:sz w:val="28"/>
          <w:szCs w:val="28"/>
        </w:rPr>
        <w:t>и</w:t>
      </w:r>
      <w:r w:rsidRPr="00D0675D">
        <w:rPr>
          <w:sz w:val="28"/>
          <w:szCs w:val="28"/>
        </w:rPr>
        <w:t xml:space="preserve"> фонда оплаты труда</w:t>
      </w:r>
      <w:r w:rsidR="005806DC">
        <w:rPr>
          <w:sz w:val="28"/>
          <w:szCs w:val="28"/>
        </w:rPr>
        <w:t>. Далее для вновь принятых работников, вышедших из отпуска по уходу за ребенком, перешедших с одной должности на другую, с</w:t>
      </w:r>
      <w:r w:rsidR="005806DC" w:rsidRPr="00BB6027">
        <w:rPr>
          <w:sz w:val="28"/>
          <w:szCs w:val="28"/>
        </w:rPr>
        <w:t>тимулирующая часть</w:t>
      </w:r>
      <w:r w:rsidR="005806DC">
        <w:rPr>
          <w:sz w:val="28"/>
          <w:szCs w:val="28"/>
        </w:rPr>
        <w:t xml:space="preserve"> по результатам труда может быть определена по итогам работы за отработанный месяц, но при наличии нераспределенного стимулирующего фонда оплаты труда.</w:t>
      </w:r>
    </w:p>
    <w:p w:rsidR="005806DC" w:rsidRDefault="005806DC" w:rsidP="00C67253">
      <w:pPr>
        <w:pStyle w:val="a3"/>
        <w:spacing w:after="0"/>
        <w:ind w:left="0"/>
        <w:jc w:val="both"/>
        <w:rPr>
          <w:sz w:val="28"/>
          <w:szCs w:val="28"/>
        </w:rPr>
      </w:pPr>
      <w:r w:rsidRPr="00D0675D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D0675D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случае образовавшейся по итогам полугодия, года неизрасходованной части стимулирующ</w:t>
      </w:r>
      <w:r w:rsidRPr="00D0675D">
        <w:rPr>
          <w:sz w:val="28"/>
          <w:szCs w:val="28"/>
        </w:rPr>
        <w:t>е</w:t>
      </w:r>
      <w:r>
        <w:rPr>
          <w:sz w:val="28"/>
          <w:szCs w:val="28"/>
        </w:rPr>
        <w:t xml:space="preserve">го фонда оплаты труда допускается дополнительное распределение по соответствующим категориям </w:t>
      </w:r>
      <w:r w:rsidRPr="00D0675D">
        <w:rPr>
          <w:sz w:val="28"/>
          <w:szCs w:val="28"/>
        </w:rPr>
        <w:t>работник</w:t>
      </w:r>
      <w:r>
        <w:rPr>
          <w:sz w:val="28"/>
          <w:szCs w:val="28"/>
        </w:rPr>
        <w:t>ов в соответствии с положением.</w:t>
      </w:r>
    </w:p>
    <w:p w:rsidR="005806DC" w:rsidRDefault="005806DC" w:rsidP="00C67253">
      <w:pPr>
        <w:pStyle w:val="a3"/>
        <w:spacing w:after="0"/>
        <w:ind w:left="0"/>
        <w:jc w:val="both"/>
        <w:rPr>
          <w:sz w:val="28"/>
          <w:szCs w:val="28"/>
        </w:rPr>
      </w:pPr>
    </w:p>
    <w:p w:rsidR="005806DC" w:rsidRPr="00D0675D" w:rsidRDefault="00E34D90" w:rsidP="005806DC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D0675D">
        <w:rPr>
          <w:b/>
          <w:sz w:val="28"/>
          <w:szCs w:val="28"/>
        </w:rPr>
        <w:lastRenderedPageBreak/>
        <w:t xml:space="preserve">2. </w:t>
      </w:r>
      <w:r>
        <w:rPr>
          <w:b/>
          <w:sz w:val="28"/>
          <w:szCs w:val="28"/>
        </w:rPr>
        <w:t>ПОРЯДОК РАСЧЕТА ВЫПЛАТ</w:t>
      </w:r>
    </w:p>
    <w:p w:rsidR="00DA7763" w:rsidRDefault="005806DC" w:rsidP="005806DC">
      <w:pPr>
        <w:pStyle w:val="a3"/>
        <w:spacing w:after="0"/>
        <w:ind w:left="0"/>
        <w:jc w:val="both"/>
        <w:rPr>
          <w:sz w:val="28"/>
          <w:szCs w:val="28"/>
        </w:rPr>
      </w:pPr>
      <w:r w:rsidRPr="00D0675D">
        <w:rPr>
          <w:sz w:val="28"/>
          <w:szCs w:val="28"/>
        </w:rPr>
        <w:t xml:space="preserve">2.1. </w:t>
      </w:r>
      <w:r>
        <w:rPr>
          <w:sz w:val="28"/>
          <w:szCs w:val="28"/>
        </w:rPr>
        <w:t>Расчет размеров выплат из стимулирующей части ФОТ производится по результатам отчетных периодов 2 раза в год: с января по июнь и с июля по декабрь</w:t>
      </w:r>
      <w:r w:rsidR="00DA7763">
        <w:rPr>
          <w:sz w:val="28"/>
          <w:szCs w:val="28"/>
        </w:rPr>
        <w:t>.</w:t>
      </w:r>
    </w:p>
    <w:p w:rsidR="00DA7763" w:rsidRDefault="00DA7763" w:rsidP="005806DC">
      <w:pPr>
        <w:pStyle w:val="a3"/>
        <w:spacing w:after="0"/>
        <w:ind w:left="0"/>
        <w:jc w:val="both"/>
        <w:rPr>
          <w:sz w:val="28"/>
          <w:szCs w:val="28"/>
        </w:rPr>
      </w:pPr>
      <w:r w:rsidRPr="00D0675D">
        <w:rPr>
          <w:sz w:val="28"/>
          <w:szCs w:val="28"/>
        </w:rPr>
        <w:t>2.2.</w:t>
      </w:r>
      <w:r>
        <w:rPr>
          <w:sz w:val="28"/>
          <w:szCs w:val="28"/>
        </w:rPr>
        <w:t xml:space="preserve"> Размер стимулирующих выплат каждому работнику за каждый период определяется следующим образом:</w:t>
      </w:r>
    </w:p>
    <w:p w:rsidR="00DA7763" w:rsidRDefault="00DA7763" w:rsidP="00DA7763">
      <w:pPr>
        <w:pStyle w:val="a3"/>
        <w:numPr>
          <w:ilvl w:val="0"/>
          <w:numId w:val="1"/>
        </w:numPr>
        <w:spacing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Производится подсчет </w:t>
      </w:r>
      <w:r w:rsidRPr="00D0675D">
        <w:rPr>
          <w:sz w:val="28"/>
          <w:szCs w:val="28"/>
        </w:rPr>
        <w:t>балл</w:t>
      </w:r>
      <w:r>
        <w:rPr>
          <w:sz w:val="28"/>
          <w:szCs w:val="28"/>
        </w:rPr>
        <w:t xml:space="preserve">ов, накопленных на основании показателей эффективности </w:t>
      </w:r>
      <w:r w:rsidRPr="00D0675D">
        <w:rPr>
          <w:sz w:val="28"/>
          <w:szCs w:val="28"/>
        </w:rPr>
        <w:t>профессиональной деятельности</w:t>
      </w:r>
      <w:r>
        <w:rPr>
          <w:sz w:val="28"/>
          <w:szCs w:val="28"/>
        </w:rPr>
        <w:t xml:space="preserve"> и индикаторов, на основании которых осуществляется учет результатов работы за указанный период (Приложение 1, 2, 3, 4, 5).</w:t>
      </w:r>
    </w:p>
    <w:p w:rsidR="00DA7763" w:rsidRDefault="008B2210" w:rsidP="008B2210">
      <w:pPr>
        <w:pStyle w:val="a3"/>
        <w:tabs>
          <w:tab w:val="left" w:pos="567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DA7763">
        <w:rPr>
          <w:sz w:val="28"/>
          <w:szCs w:val="28"/>
        </w:rPr>
        <w:t xml:space="preserve">Суммируются баллы, полученные всеми </w:t>
      </w:r>
      <w:r w:rsidR="00DA7763" w:rsidRPr="00D0675D">
        <w:rPr>
          <w:sz w:val="28"/>
          <w:szCs w:val="28"/>
        </w:rPr>
        <w:t>работник</w:t>
      </w:r>
      <w:r w:rsidR="00DA7763">
        <w:rPr>
          <w:sz w:val="28"/>
          <w:szCs w:val="28"/>
        </w:rPr>
        <w:t>ами</w:t>
      </w:r>
      <w:r w:rsidR="00DA7763" w:rsidRPr="00D0675D">
        <w:rPr>
          <w:sz w:val="28"/>
          <w:szCs w:val="28"/>
        </w:rPr>
        <w:t xml:space="preserve"> общеобразовательного учреждения</w:t>
      </w:r>
      <w:r w:rsidR="00DA7763">
        <w:rPr>
          <w:sz w:val="28"/>
          <w:szCs w:val="28"/>
        </w:rPr>
        <w:t>.</w:t>
      </w:r>
    </w:p>
    <w:p w:rsidR="008B2210" w:rsidRDefault="00DA7763" w:rsidP="00DA7763">
      <w:pPr>
        <w:pStyle w:val="a3"/>
        <w:spacing w:after="0"/>
        <w:ind w:left="0"/>
        <w:jc w:val="both"/>
        <w:rPr>
          <w:sz w:val="28"/>
          <w:szCs w:val="28"/>
        </w:rPr>
      </w:pPr>
      <w:r w:rsidRPr="00D0675D">
        <w:rPr>
          <w:sz w:val="28"/>
          <w:szCs w:val="28"/>
        </w:rPr>
        <w:t xml:space="preserve">2.4.  </w:t>
      </w:r>
      <w:r w:rsidR="008B2210">
        <w:rPr>
          <w:sz w:val="28"/>
          <w:szCs w:val="28"/>
        </w:rPr>
        <w:t>Р</w:t>
      </w:r>
      <w:r w:rsidR="008B2210" w:rsidRPr="00D0675D">
        <w:rPr>
          <w:sz w:val="28"/>
          <w:szCs w:val="28"/>
        </w:rPr>
        <w:t>азмер стимулирующей части фонда оплаты труда</w:t>
      </w:r>
      <w:r w:rsidR="008B2210">
        <w:rPr>
          <w:sz w:val="28"/>
          <w:szCs w:val="28"/>
        </w:rPr>
        <w:t xml:space="preserve"> делится на общую сумму баллов. В результате получается денежный вес (в рублях) каждого балла.</w:t>
      </w:r>
    </w:p>
    <w:p w:rsidR="008B2210" w:rsidRDefault="008B2210" w:rsidP="008B2210">
      <w:pPr>
        <w:pStyle w:val="a3"/>
        <w:spacing w:after="0"/>
        <w:ind w:left="0"/>
        <w:jc w:val="both"/>
        <w:rPr>
          <w:sz w:val="28"/>
          <w:szCs w:val="28"/>
        </w:rPr>
      </w:pPr>
      <w:r w:rsidRPr="00D0675D">
        <w:rPr>
          <w:sz w:val="28"/>
          <w:szCs w:val="28"/>
        </w:rPr>
        <w:t xml:space="preserve">2.5. </w:t>
      </w:r>
      <w:r>
        <w:rPr>
          <w:sz w:val="28"/>
          <w:szCs w:val="28"/>
        </w:rPr>
        <w:t xml:space="preserve">Этот показатель (денежный вес) </w:t>
      </w:r>
      <w:r w:rsidRPr="00D0675D">
        <w:rPr>
          <w:color w:val="000000"/>
          <w:spacing w:val="6"/>
          <w:sz w:val="28"/>
          <w:szCs w:val="28"/>
        </w:rPr>
        <w:t>умнож</w:t>
      </w:r>
      <w:r>
        <w:rPr>
          <w:color w:val="000000"/>
          <w:spacing w:val="6"/>
          <w:sz w:val="28"/>
          <w:szCs w:val="28"/>
        </w:rPr>
        <w:t xml:space="preserve">ается </w:t>
      </w:r>
      <w:r w:rsidRPr="00D0675D">
        <w:rPr>
          <w:color w:val="000000"/>
          <w:sz w:val="28"/>
          <w:szCs w:val="28"/>
        </w:rPr>
        <w:t>на сумму набранных баллов</w:t>
      </w:r>
      <w:r>
        <w:rPr>
          <w:color w:val="000000"/>
          <w:sz w:val="28"/>
          <w:szCs w:val="28"/>
        </w:rPr>
        <w:t xml:space="preserve"> каждого </w:t>
      </w:r>
      <w:r w:rsidRPr="00D0675D">
        <w:rPr>
          <w:sz w:val="28"/>
          <w:szCs w:val="28"/>
        </w:rPr>
        <w:t>работник</w:t>
      </w:r>
      <w:r>
        <w:rPr>
          <w:sz w:val="28"/>
          <w:szCs w:val="28"/>
        </w:rPr>
        <w:t>а</w:t>
      </w:r>
      <w:r w:rsidRPr="00D0675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результате получается размер стимулирующих </w:t>
      </w:r>
      <w:r w:rsidRPr="00D0675D">
        <w:rPr>
          <w:color w:val="000000"/>
          <w:sz w:val="28"/>
          <w:szCs w:val="28"/>
        </w:rPr>
        <w:t>выплат</w:t>
      </w:r>
      <w:r>
        <w:rPr>
          <w:color w:val="000000"/>
          <w:sz w:val="28"/>
          <w:szCs w:val="28"/>
        </w:rPr>
        <w:t xml:space="preserve"> каждому работнику </w:t>
      </w:r>
      <w:r>
        <w:rPr>
          <w:sz w:val="28"/>
          <w:szCs w:val="28"/>
        </w:rPr>
        <w:t>с января по июнь и с июля по декабрь.</w:t>
      </w:r>
    </w:p>
    <w:p w:rsidR="008B2210" w:rsidRDefault="008B2210" w:rsidP="00DA7763">
      <w:pPr>
        <w:pStyle w:val="a3"/>
        <w:spacing w:after="0"/>
        <w:ind w:left="0"/>
        <w:jc w:val="both"/>
        <w:rPr>
          <w:color w:val="000000"/>
          <w:spacing w:val="5"/>
          <w:sz w:val="28"/>
          <w:szCs w:val="28"/>
        </w:rPr>
      </w:pPr>
      <w:r w:rsidRPr="00D0675D">
        <w:rPr>
          <w:sz w:val="28"/>
          <w:szCs w:val="28"/>
        </w:rPr>
        <w:t>2.6.</w:t>
      </w:r>
      <w:r>
        <w:rPr>
          <w:sz w:val="28"/>
          <w:szCs w:val="28"/>
        </w:rPr>
        <w:t xml:space="preserve"> Отпуск работников оплачивается исходя из средней заработной платы работника, в котором учтены </w:t>
      </w:r>
      <w:r w:rsidRPr="00D0675D">
        <w:rPr>
          <w:color w:val="000000"/>
          <w:spacing w:val="5"/>
          <w:sz w:val="28"/>
          <w:szCs w:val="28"/>
        </w:rPr>
        <w:t>стимулирующ</w:t>
      </w:r>
      <w:r>
        <w:rPr>
          <w:color w:val="000000"/>
          <w:spacing w:val="5"/>
          <w:sz w:val="28"/>
          <w:szCs w:val="28"/>
        </w:rPr>
        <w:t>и</w:t>
      </w:r>
      <w:r w:rsidRPr="00D0675D">
        <w:rPr>
          <w:color w:val="000000"/>
          <w:spacing w:val="5"/>
          <w:sz w:val="28"/>
          <w:szCs w:val="28"/>
        </w:rPr>
        <w:t>е</w:t>
      </w:r>
      <w:r>
        <w:rPr>
          <w:color w:val="000000"/>
          <w:spacing w:val="5"/>
          <w:sz w:val="28"/>
          <w:szCs w:val="28"/>
        </w:rPr>
        <w:t xml:space="preserve"> выплаты. В период после отпуска до начала учебных занятий также оплачивается исходя из средней заработной платы работника, в которой учтены стимулирующие выплаты.</w:t>
      </w:r>
    </w:p>
    <w:p w:rsidR="008B2210" w:rsidRDefault="008B2210" w:rsidP="00DA7763">
      <w:pPr>
        <w:pStyle w:val="a3"/>
        <w:spacing w:after="0"/>
        <w:ind w:left="0"/>
        <w:jc w:val="both"/>
        <w:rPr>
          <w:sz w:val="28"/>
          <w:szCs w:val="28"/>
        </w:rPr>
      </w:pPr>
      <w:r w:rsidRPr="00D0675D">
        <w:rPr>
          <w:sz w:val="28"/>
          <w:szCs w:val="28"/>
        </w:rPr>
        <w:t>2.7.</w:t>
      </w:r>
      <w:r>
        <w:rPr>
          <w:sz w:val="28"/>
          <w:szCs w:val="28"/>
        </w:rPr>
        <w:t xml:space="preserve"> Количество выставляемых баллов за конкретный показатель не является фиксированным и может быть изменен в зависимости от веса (значимости) показателя. Максимальное </w:t>
      </w:r>
      <w:r w:rsidR="006A788C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баллов свидетельствует о высоком качестве профессиональной деятельности педагогов и прочего персонала и служит </w:t>
      </w:r>
      <w:r w:rsidR="006A788C">
        <w:rPr>
          <w:sz w:val="28"/>
          <w:szCs w:val="28"/>
        </w:rPr>
        <w:t>основанием для установления максимальной доплаты.</w:t>
      </w:r>
    </w:p>
    <w:p w:rsidR="006A788C" w:rsidRDefault="006A788C" w:rsidP="006A788C">
      <w:pPr>
        <w:pStyle w:val="a3"/>
        <w:spacing w:after="0"/>
        <w:ind w:left="0"/>
        <w:jc w:val="both"/>
        <w:rPr>
          <w:sz w:val="28"/>
          <w:szCs w:val="28"/>
        </w:rPr>
      </w:pPr>
      <w:r w:rsidRPr="00D0675D">
        <w:rPr>
          <w:sz w:val="28"/>
          <w:szCs w:val="28"/>
        </w:rPr>
        <w:t>2.8.</w:t>
      </w:r>
      <w:r>
        <w:rPr>
          <w:sz w:val="28"/>
          <w:szCs w:val="28"/>
        </w:rPr>
        <w:t xml:space="preserve"> </w:t>
      </w:r>
      <w:r w:rsidRPr="00D0675D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по рассмотрению критериев стимулирующей части заработной платы</w:t>
      </w:r>
      <w:r w:rsidRPr="00D0675D">
        <w:rPr>
          <w:sz w:val="28"/>
          <w:szCs w:val="28"/>
        </w:rPr>
        <w:t xml:space="preserve"> создается, реорганизуется и ликвидируется решением педагогического совета, которое утверждается приказом по общеобразовательному учреждению. </w:t>
      </w:r>
    </w:p>
    <w:p w:rsidR="006A788C" w:rsidRPr="00D0675D" w:rsidRDefault="006A788C" w:rsidP="006A788C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2.9. Состав комиссии в количестве 10</w:t>
      </w:r>
      <w:r w:rsidRPr="00D0675D">
        <w:rPr>
          <w:sz w:val="28"/>
          <w:szCs w:val="28"/>
        </w:rPr>
        <w:t xml:space="preserve"> человек избирается на заседании педагогического совета. В состав Комиссии могут входить члены администрации ОУ, руководители методических объединений, наиболее опытные и пользующиеся авторитетом педагоги, члены первичной профсоюзной организации. </w:t>
      </w:r>
    </w:p>
    <w:p w:rsidR="006A788C" w:rsidRDefault="006A788C" w:rsidP="00DA7763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2.10. По решению Комиссии педагогам школы, прочему учебно-вспомогательному и младшему обслуживающему персоналу могут быть выставлены дополнительно поощрительные баллы, не предусмотренные критериями данного положения.</w:t>
      </w:r>
    </w:p>
    <w:p w:rsidR="001A0BA6" w:rsidRDefault="001A0BA6">
      <w:pPr>
        <w:spacing w:after="200" w:line="276" w:lineRule="auto"/>
        <w:rPr>
          <w:szCs w:val="32"/>
        </w:rPr>
      </w:pPr>
      <w:r>
        <w:rPr>
          <w:szCs w:val="32"/>
        </w:rPr>
        <w:br w:type="page"/>
      </w:r>
    </w:p>
    <w:p w:rsidR="00B24F54" w:rsidRPr="006A788C" w:rsidRDefault="006A788C" w:rsidP="006A788C">
      <w:pPr>
        <w:tabs>
          <w:tab w:val="left" w:pos="960"/>
        </w:tabs>
        <w:jc w:val="right"/>
        <w:rPr>
          <w:szCs w:val="32"/>
        </w:rPr>
      </w:pPr>
      <w:r>
        <w:rPr>
          <w:szCs w:val="32"/>
        </w:rPr>
        <w:lastRenderedPageBreak/>
        <w:t>Приложение 1</w:t>
      </w:r>
    </w:p>
    <w:p w:rsidR="006A788C" w:rsidRDefault="006A788C" w:rsidP="006A788C">
      <w:pPr>
        <w:tabs>
          <w:tab w:val="left" w:pos="960"/>
        </w:tabs>
        <w:jc w:val="center"/>
        <w:rPr>
          <w:b/>
          <w:sz w:val="28"/>
          <w:szCs w:val="32"/>
        </w:rPr>
      </w:pPr>
    </w:p>
    <w:p w:rsidR="006A788C" w:rsidRPr="006A788C" w:rsidRDefault="006A788C" w:rsidP="006A788C">
      <w:pPr>
        <w:tabs>
          <w:tab w:val="left" w:pos="960"/>
        </w:tabs>
        <w:jc w:val="center"/>
        <w:rPr>
          <w:b/>
          <w:sz w:val="28"/>
          <w:szCs w:val="32"/>
        </w:rPr>
      </w:pPr>
      <w:r w:rsidRPr="006A788C">
        <w:rPr>
          <w:b/>
          <w:sz w:val="28"/>
          <w:szCs w:val="32"/>
        </w:rPr>
        <w:t>Критерии стимулирующей части учителей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00"/>
        <w:gridCol w:w="2933"/>
        <w:gridCol w:w="6136"/>
      </w:tblGrid>
      <w:tr w:rsidR="00503024" w:rsidRPr="00503024" w:rsidTr="006A788C">
        <w:trPr>
          <w:trHeight w:val="253"/>
        </w:trPr>
        <w:tc>
          <w:tcPr>
            <w:tcW w:w="600" w:type="dxa"/>
          </w:tcPr>
          <w:p w:rsidR="00503024" w:rsidRPr="00080754" w:rsidRDefault="00503024" w:rsidP="00503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08075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№ п\п</w:t>
            </w:r>
          </w:p>
        </w:tc>
        <w:tc>
          <w:tcPr>
            <w:tcW w:w="2933" w:type="dxa"/>
          </w:tcPr>
          <w:p w:rsidR="00503024" w:rsidRPr="00080754" w:rsidRDefault="00503024" w:rsidP="00503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08075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Критерии</w:t>
            </w:r>
          </w:p>
        </w:tc>
        <w:tc>
          <w:tcPr>
            <w:tcW w:w="6136" w:type="dxa"/>
          </w:tcPr>
          <w:p w:rsidR="00503024" w:rsidRPr="00080754" w:rsidRDefault="00503024" w:rsidP="00503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08075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Показатели критериев</w:t>
            </w:r>
          </w:p>
        </w:tc>
      </w:tr>
      <w:tr w:rsidR="00503024" w:rsidRPr="00503024" w:rsidTr="00503024">
        <w:trPr>
          <w:trHeight w:val="188"/>
        </w:trPr>
        <w:tc>
          <w:tcPr>
            <w:tcW w:w="600" w:type="dxa"/>
          </w:tcPr>
          <w:p w:rsidR="00503024" w:rsidRPr="00080754" w:rsidRDefault="00503024" w:rsidP="00503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08075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33" w:type="dxa"/>
          </w:tcPr>
          <w:p w:rsidR="00503024" w:rsidRPr="00080754" w:rsidRDefault="00503024" w:rsidP="0050302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08075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Реализация дополнительных проектов </w:t>
            </w:r>
          </w:p>
        </w:tc>
        <w:tc>
          <w:tcPr>
            <w:tcW w:w="6136" w:type="dxa"/>
          </w:tcPr>
          <w:p w:rsidR="00503024" w:rsidRPr="00080754" w:rsidRDefault="00503024" w:rsidP="00503024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color w:val="000000"/>
                <w:lang w:eastAsia="en-US"/>
              </w:rPr>
            </w:pPr>
            <w:r w:rsidRPr="00080754">
              <w:rPr>
                <w:rFonts w:eastAsiaTheme="minorHAnsi"/>
                <w:bCs/>
                <w:i/>
                <w:iCs/>
                <w:color w:val="000000"/>
                <w:sz w:val="22"/>
                <w:szCs w:val="22"/>
                <w:lang w:eastAsia="en-US"/>
              </w:rPr>
              <w:t>Реализация экскурсионных и экспедиционных программ, социальные проекты и др.</w:t>
            </w:r>
          </w:p>
        </w:tc>
      </w:tr>
      <w:tr w:rsidR="00D63F36" w:rsidRPr="00503024" w:rsidTr="00503024">
        <w:trPr>
          <w:trHeight w:val="208"/>
        </w:trPr>
        <w:tc>
          <w:tcPr>
            <w:tcW w:w="600" w:type="dxa"/>
            <w:vMerge w:val="restart"/>
          </w:tcPr>
          <w:p w:rsidR="00D63F36" w:rsidRPr="00080754" w:rsidRDefault="00D63F36" w:rsidP="00503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08075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2933" w:type="dxa"/>
            <w:vMerge w:val="restart"/>
          </w:tcPr>
          <w:p w:rsidR="00D63F36" w:rsidRPr="00080754" w:rsidRDefault="00D63F36" w:rsidP="0050302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08075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Системные исследования, мониторинг индивидуальных достижений обучающихся</w:t>
            </w:r>
          </w:p>
        </w:tc>
        <w:tc>
          <w:tcPr>
            <w:tcW w:w="6136" w:type="dxa"/>
          </w:tcPr>
          <w:p w:rsidR="00D63F36" w:rsidRPr="00080754" w:rsidRDefault="00D63F36" w:rsidP="00503024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color w:val="000000"/>
                <w:lang w:eastAsia="en-US"/>
              </w:rPr>
            </w:pPr>
            <w:r w:rsidRPr="00080754">
              <w:rPr>
                <w:rFonts w:eastAsiaTheme="minorHAnsi"/>
                <w:bCs/>
                <w:i/>
                <w:iCs/>
                <w:color w:val="000000"/>
                <w:sz w:val="22"/>
                <w:szCs w:val="22"/>
                <w:lang w:eastAsia="en-US"/>
              </w:rPr>
              <w:t>Индивидуальный проект в 9 классе</w:t>
            </w:r>
          </w:p>
        </w:tc>
      </w:tr>
      <w:tr w:rsidR="00D63F36" w:rsidRPr="00503024" w:rsidTr="00503024">
        <w:trPr>
          <w:trHeight w:val="381"/>
        </w:trPr>
        <w:tc>
          <w:tcPr>
            <w:tcW w:w="600" w:type="dxa"/>
            <w:vMerge/>
          </w:tcPr>
          <w:p w:rsidR="00D63F36" w:rsidRPr="00080754" w:rsidRDefault="00D63F36" w:rsidP="00503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933" w:type="dxa"/>
            <w:vMerge/>
          </w:tcPr>
          <w:p w:rsidR="00D63F36" w:rsidRPr="00080754" w:rsidRDefault="00D63F36" w:rsidP="0050302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6136" w:type="dxa"/>
          </w:tcPr>
          <w:p w:rsidR="00D63F36" w:rsidRPr="00080754" w:rsidRDefault="00D63F36" w:rsidP="00503024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color w:val="000000"/>
                <w:lang w:eastAsia="en-US"/>
              </w:rPr>
            </w:pPr>
            <w:r w:rsidRPr="00080754">
              <w:rPr>
                <w:rFonts w:eastAsiaTheme="minorHAnsi"/>
                <w:bCs/>
                <w:i/>
                <w:iCs/>
                <w:color w:val="000000"/>
                <w:sz w:val="22"/>
                <w:szCs w:val="22"/>
                <w:lang w:eastAsia="en-US"/>
              </w:rPr>
              <w:t>Результативность</w:t>
            </w:r>
            <w:r w:rsidRPr="00080754">
              <w:rPr>
                <w:rFonts w:eastAsiaTheme="minorHAnsi"/>
                <w:color w:val="000000"/>
                <w:sz w:val="22"/>
                <w:szCs w:val="22"/>
                <w:u w:val="single"/>
                <w:lang w:eastAsia="en-US"/>
              </w:rPr>
              <w:t xml:space="preserve"> (отсутствие отрицательных результатов)</w:t>
            </w:r>
            <w:r w:rsidRPr="00080754">
              <w:rPr>
                <w:rFonts w:eastAsiaTheme="minorHAnsi"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мониторинга индивидуальных достижений обучающихся (РДР, ВПР, мониторинг по ФГОС НШ)</w:t>
            </w:r>
          </w:p>
        </w:tc>
      </w:tr>
      <w:tr w:rsidR="00D63F36" w:rsidRPr="00503024" w:rsidTr="00503024">
        <w:trPr>
          <w:trHeight w:val="225"/>
        </w:trPr>
        <w:tc>
          <w:tcPr>
            <w:tcW w:w="600" w:type="dxa"/>
            <w:vMerge w:val="restart"/>
          </w:tcPr>
          <w:p w:rsidR="00D63F36" w:rsidRPr="00080754" w:rsidRDefault="00D63F36" w:rsidP="00503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08075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933" w:type="dxa"/>
            <w:vMerge w:val="restart"/>
          </w:tcPr>
          <w:p w:rsidR="00D63F36" w:rsidRPr="00080754" w:rsidRDefault="00D63F36" w:rsidP="0050302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08075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Динамика индивидуальных образовательных результатов (по результатам контрольных мероприятий, промежуточной и итоговой аттестации)</w:t>
            </w:r>
          </w:p>
        </w:tc>
        <w:tc>
          <w:tcPr>
            <w:tcW w:w="6136" w:type="dxa"/>
          </w:tcPr>
          <w:p w:rsidR="00D63F36" w:rsidRPr="00080754" w:rsidRDefault="00D63F36" w:rsidP="005030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u w:val="single"/>
                <w:lang w:eastAsia="en-US"/>
              </w:rPr>
            </w:pPr>
            <w:r w:rsidRPr="00080754">
              <w:rPr>
                <w:rFonts w:eastAsiaTheme="minorHAnsi"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1класс </w:t>
            </w:r>
            <w:r w:rsidRPr="00080754">
              <w:rPr>
                <w:rFonts w:eastAsiaTheme="minorHAnsi"/>
                <w:color w:val="000000"/>
                <w:sz w:val="22"/>
                <w:szCs w:val="22"/>
                <w:u w:val="single"/>
                <w:lang w:eastAsia="en-US"/>
              </w:rPr>
              <w:t>(без учёта качества знаний)</w:t>
            </w:r>
          </w:p>
        </w:tc>
      </w:tr>
      <w:tr w:rsidR="00D63F36" w:rsidRPr="00503024" w:rsidTr="00503024">
        <w:trPr>
          <w:trHeight w:val="264"/>
        </w:trPr>
        <w:tc>
          <w:tcPr>
            <w:tcW w:w="600" w:type="dxa"/>
            <w:vMerge/>
          </w:tcPr>
          <w:p w:rsidR="00D63F36" w:rsidRPr="00080754" w:rsidRDefault="00D63F36" w:rsidP="00503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933" w:type="dxa"/>
            <w:vMerge/>
          </w:tcPr>
          <w:p w:rsidR="00D63F36" w:rsidRPr="00080754" w:rsidRDefault="00D63F36" w:rsidP="0050302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6136" w:type="dxa"/>
          </w:tcPr>
          <w:p w:rsidR="00D63F36" w:rsidRPr="00080754" w:rsidRDefault="00D63F36" w:rsidP="00503024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color w:val="000000"/>
                <w:lang w:eastAsia="en-US"/>
              </w:rPr>
            </w:pPr>
            <w:r w:rsidRPr="00080754">
              <w:rPr>
                <w:rFonts w:eastAsiaTheme="minorHAnsi"/>
                <w:bCs/>
                <w:i/>
                <w:iCs/>
                <w:color w:val="000000"/>
                <w:sz w:val="22"/>
                <w:szCs w:val="22"/>
                <w:lang w:eastAsia="en-US"/>
              </w:rPr>
              <w:t>2-4 классы; все образовательные предметы, %</w:t>
            </w:r>
          </w:p>
        </w:tc>
      </w:tr>
      <w:tr w:rsidR="00D63F36" w:rsidRPr="00503024" w:rsidTr="00503024">
        <w:trPr>
          <w:trHeight w:val="264"/>
        </w:trPr>
        <w:tc>
          <w:tcPr>
            <w:tcW w:w="600" w:type="dxa"/>
            <w:vMerge/>
          </w:tcPr>
          <w:p w:rsidR="00D63F36" w:rsidRPr="00080754" w:rsidRDefault="00D63F36" w:rsidP="00503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933" w:type="dxa"/>
            <w:vMerge/>
          </w:tcPr>
          <w:p w:rsidR="00D63F36" w:rsidRPr="00080754" w:rsidRDefault="00D63F36" w:rsidP="0050302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6136" w:type="dxa"/>
          </w:tcPr>
          <w:p w:rsidR="00D63F36" w:rsidRPr="00080754" w:rsidRDefault="00D63F36" w:rsidP="00503024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color w:val="000000"/>
                <w:lang w:eastAsia="en-US"/>
              </w:rPr>
            </w:pPr>
            <w:r w:rsidRPr="00080754">
              <w:rPr>
                <w:rFonts w:eastAsiaTheme="minorHAnsi"/>
                <w:bCs/>
                <w:i/>
                <w:iCs/>
                <w:color w:val="000000"/>
                <w:sz w:val="22"/>
                <w:szCs w:val="22"/>
                <w:lang w:eastAsia="en-US"/>
              </w:rPr>
              <w:t>Профильное и углубленное обучение, %</w:t>
            </w:r>
          </w:p>
        </w:tc>
      </w:tr>
      <w:tr w:rsidR="00F2339A" w:rsidRPr="00503024" w:rsidTr="00503024">
        <w:trPr>
          <w:trHeight w:val="264"/>
        </w:trPr>
        <w:tc>
          <w:tcPr>
            <w:tcW w:w="600" w:type="dxa"/>
            <w:vMerge w:val="restart"/>
          </w:tcPr>
          <w:p w:rsidR="00F2339A" w:rsidRPr="00080754" w:rsidRDefault="00F2339A" w:rsidP="00503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08075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33" w:type="dxa"/>
            <w:vMerge w:val="restart"/>
          </w:tcPr>
          <w:p w:rsidR="00F2339A" w:rsidRPr="00080754" w:rsidRDefault="00F2339A" w:rsidP="0050302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08075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Результаты экзаменационных испытаний</w:t>
            </w:r>
          </w:p>
        </w:tc>
        <w:tc>
          <w:tcPr>
            <w:tcW w:w="6136" w:type="dxa"/>
          </w:tcPr>
          <w:p w:rsidR="00F2339A" w:rsidRPr="00080754" w:rsidRDefault="00F2339A" w:rsidP="00503024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color w:val="000000"/>
                <w:lang w:eastAsia="en-US"/>
              </w:rPr>
            </w:pPr>
            <w:r w:rsidRPr="00080754">
              <w:rPr>
                <w:rFonts w:eastAsiaTheme="minorHAnsi"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Единый государственный экзамен и государственный выпускной экзамен, сданные с первого раза с положительным результатом </w:t>
            </w:r>
            <w:r w:rsidRPr="00080754">
              <w:rPr>
                <w:rFonts w:eastAsiaTheme="minorHAnsi"/>
                <w:color w:val="000000"/>
                <w:sz w:val="22"/>
                <w:szCs w:val="22"/>
                <w:u w:val="single"/>
                <w:lang w:eastAsia="en-US"/>
              </w:rPr>
              <w:t>(не менее 25 % выбравших экзамен)</w:t>
            </w:r>
            <w:r w:rsidRPr="00080754">
              <w:rPr>
                <w:rFonts w:eastAsiaTheme="minorHAnsi"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за класс</w:t>
            </w:r>
          </w:p>
        </w:tc>
      </w:tr>
      <w:tr w:rsidR="00F2339A" w:rsidRPr="00503024" w:rsidTr="00503024">
        <w:trPr>
          <w:trHeight w:val="649"/>
        </w:trPr>
        <w:tc>
          <w:tcPr>
            <w:tcW w:w="600" w:type="dxa"/>
            <w:vMerge/>
          </w:tcPr>
          <w:p w:rsidR="00F2339A" w:rsidRPr="00080754" w:rsidRDefault="00F2339A" w:rsidP="00503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933" w:type="dxa"/>
            <w:vMerge/>
          </w:tcPr>
          <w:p w:rsidR="00F2339A" w:rsidRPr="00080754" w:rsidRDefault="00F2339A" w:rsidP="0050302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6136" w:type="dxa"/>
          </w:tcPr>
          <w:p w:rsidR="00F2339A" w:rsidRPr="00080754" w:rsidRDefault="00F2339A" w:rsidP="00503024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color w:val="000000"/>
                <w:lang w:eastAsia="en-US"/>
              </w:rPr>
            </w:pPr>
            <w:r w:rsidRPr="00080754">
              <w:rPr>
                <w:rFonts w:eastAsiaTheme="minorHAnsi"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Основной государственный экзамен и государственный выпускной экзамен в 9 классах, сданные с первого раза с положительным результатом </w:t>
            </w:r>
            <w:r w:rsidRPr="00080754">
              <w:rPr>
                <w:rFonts w:eastAsiaTheme="minorHAnsi"/>
                <w:color w:val="000000"/>
                <w:sz w:val="22"/>
                <w:szCs w:val="22"/>
                <w:u w:val="single"/>
                <w:lang w:eastAsia="en-US"/>
              </w:rPr>
              <w:t>(не менее 25% выбравших экзамен)</w:t>
            </w:r>
            <w:r w:rsidRPr="00080754">
              <w:rPr>
                <w:rFonts w:eastAsiaTheme="minorHAnsi"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за класс</w:t>
            </w:r>
          </w:p>
        </w:tc>
      </w:tr>
      <w:tr w:rsidR="00F2339A" w:rsidRPr="00503024" w:rsidTr="00503024">
        <w:trPr>
          <w:trHeight w:val="264"/>
        </w:trPr>
        <w:tc>
          <w:tcPr>
            <w:tcW w:w="600" w:type="dxa"/>
            <w:vMerge w:val="restart"/>
          </w:tcPr>
          <w:p w:rsidR="00F2339A" w:rsidRPr="00080754" w:rsidRDefault="00F2339A" w:rsidP="00503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08075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933" w:type="dxa"/>
            <w:vMerge w:val="restart"/>
          </w:tcPr>
          <w:p w:rsidR="00F2339A" w:rsidRPr="00080754" w:rsidRDefault="00F2339A" w:rsidP="0050302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08075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Участие педагога в разработке и реализации основной образовательной программы</w:t>
            </w:r>
          </w:p>
        </w:tc>
        <w:tc>
          <w:tcPr>
            <w:tcW w:w="6136" w:type="dxa"/>
          </w:tcPr>
          <w:p w:rsidR="00F2339A" w:rsidRPr="00080754" w:rsidRDefault="00F2339A" w:rsidP="005030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u w:val="single"/>
                <w:lang w:eastAsia="en-US"/>
              </w:rPr>
            </w:pPr>
            <w:r w:rsidRPr="00080754">
              <w:rPr>
                <w:rFonts w:eastAsiaTheme="minorHAnsi"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Выступление на секциях, конференциях, семинарах, МО, проведение открытых уроков, торжественной линейки </w:t>
            </w:r>
            <w:r w:rsidRPr="00080754">
              <w:rPr>
                <w:rFonts w:eastAsiaTheme="minorHAnsi"/>
                <w:color w:val="000000"/>
                <w:sz w:val="22"/>
                <w:szCs w:val="22"/>
                <w:u w:val="single"/>
                <w:lang w:eastAsia="en-US"/>
              </w:rPr>
              <w:t>(11 класс)</w:t>
            </w:r>
            <w:r w:rsidRPr="00080754">
              <w:rPr>
                <w:rFonts w:eastAsiaTheme="minorHAnsi"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, профессиональные заочные конкурсы </w:t>
            </w:r>
            <w:r w:rsidRPr="00080754">
              <w:rPr>
                <w:rFonts w:eastAsiaTheme="minorHAnsi"/>
                <w:color w:val="000000"/>
                <w:sz w:val="22"/>
                <w:szCs w:val="22"/>
                <w:u w:val="single"/>
                <w:lang w:eastAsia="en-US"/>
              </w:rPr>
              <w:t>(для педагогов по приказам УО)</w:t>
            </w:r>
          </w:p>
        </w:tc>
      </w:tr>
      <w:tr w:rsidR="00F2339A" w:rsidRPr="00503024" w:rsidTr="00503024">
        <w:trPr>
          <w:trHeight w:val="58"/>
        </w:trPr>
        <w:tc>
          <w:tcPr>
            <w:tcW w:w="600" w:type="dxa"/>
            <w:vMerge/>
          </w:tcPr>
          <w:p w:rsidR="00F2339A" w:rsidRPr="00080754" w:rsidRDefault="00F2339A" w:rsidP="00503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933" w:type="dxa"/>
            <w:vMerge/>
          </w:tcPr>
          <w:p w:rsidR="00F2339A" w:rsidRPr="00080754" w:rsidRDefault="00F2339A" w:rsidP="0050302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6136" w:type="dxa"/>
          </w:tcPr>
          <w:p w:rsidR="00F2339A" w:rsidRPr="00080754" w:rsidRDefault="00F2339A" w:rsidP="005030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u w:val="single"/>
                <w:lang w:eastAsia="en-US"/>
              </w:rPr>
            </w:pPr>
            <w:r w:rsidRPr="00080754">
              <w:rPr>
                <w:rFonts w:eastAsiaTheme="minorHAnsi"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Внесение, обобщение опыта в банк данных </w:t>
            </w:r>
            <w:r w:rsidRPr="00080754">
              <w:rPr>
                <w:rFonts w:eastAsiaTheme="minorHAnsi"/>
                <w:color w:val="000000"/>
                <w:sz w:val="22"/>
                <w:szCs w:val="22"/>
                <w:u w:val="single"/>
                <w:lang w:eastAsia="en-US"/>
              </w:rPr>
              <w:t>(один раз по высшему результату)</w:t>
            </w:r>
          </w:p>
        </w:tc>
      </w:tr>
      <w:tr w:rsidR="00503024" w:rsidRPr="00503024" w:rsidTr="00503024">
        <w:trPr>
          <w:trHeight w:val="131"/>
        </w:trPr>
        <w:tc>
          <w:tcPr>
            <w:tcW w:w="600" w:type="dxa"/>
          </w:tcPr>
          <w:p w:rsidR="00503024" w:rsidRPr="00080754" w:rsidRDefault="00503024" w:rsidP="00503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08075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33" w:type="dxa"/>
          </w:tcPr>
          <w:p w:rsidR="00503024" w:rsidRPr="00080754" w:rsidRDefault="00503024" w:rsidP="0050302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08075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Организация оздоровительной работы</w:t>
            </w:r>
          </w:p>
        </w:tc>
        <w:tc>
          <w:tcPr>
            <w:tcW w:w="6136" w:type="dxa"/>
          </w:tcPr>
          <w:p w:rsidR="00503024" w:rsidRPr="00080754" w:rsidRDefault="00503024" w:rsidP="005030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u w:val="single"/>
                <w:lang w:eastAsia="en-US"/>
              </w:rPr>
            </w:pPr>
            <w:r w:rsidRPr="00080754">
              <w:rPr>
                <w:rFonts w:eastAsiaTheme="minorHAnsi"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Организация отдыха и оздоровления детей </w:t>
            </w:r>
            <w:r w:rsidRPr="00080754">
              <w:rPr>
                <w:rFonts w:eastAsiaTheme="minorHAnsi"/>
                <w:color w:val="000000"/>
                <w:sz w:val="22"/>
                <w:szCs w:val="22"/>
                <w:u w:val="single"/>
                <w:lang w:eastAsia="en-US"/>
              </w:rPr>
              <w:t>(платится полгода)</w:t>
            </w:r>
          </w:p>
        </w:tc>
      </w:tr>
      <w:tr w:rsidR="00503024" w:rsidRPr="00503024" w:rsidTr="00503024">
        <w:trPr>
          <w:trHeight w:val="348"/>
        </w:trPr>
        <w:tc>
          <w:tcPr>
            <w:tcW w:w="600" w:type="dxa"/>
          </w:tcPr>
          <w:p w:rsidR="00503024" w:rsidRPr="00080754" w:rsidRDefault="00503024" w:rsidP="00503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08075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33" w:type="dxa"/>
          </w:tcPr>
          <w:p w:rsidR="00503024" w:rsidRPr="00080754" w:rsidRDefault="00503024" w:rsidP="0050302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08075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Компенсационные и стимулирующие выплаты наставникам</w:t>
            </w:r>
          </w:p>
        </w:tc>
        <w:tc>
          <w:tcPr>
            <w:tcW w:w="6136" w:type="dxa"/>
          </w:tcPr>
          <w:p w:rsidR="00503024" w:rsidRPr="00080754" w:rsidRDefault="00503024" w:rsidP="00503024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color w:val="000000"/>
                <w:lang w:eastAsia="en-US"/>
              </w:rPr>
            </w:pPr>
            <w:r w:rsidRPr="00080754">
              <w:rPr>
                <w:rFonts w:eastAsiaTheme="minorHAnsi"/>
                <w:bCs/>
                <w:i/>
                <w:iCs/>
                <w:color w:val="000000"/>
                <w:sz w:val="22"/>
                <w:szCs w:val="22"/>
                <w:lang w:eastAsia="en-US"/>
              </w:rPr>
              <w:t>Организация наставничества в школе</w:t>
            </w:r>
          </w:p>
        </w:tc>
      </w:tr>
      <w:tr w:rsidR="00D63F36" w:rsidRPr="00503024" w:rsidTr="00503024">
        <w:trPr>
          <w:trHeight w:val="226"/>
        </w:trPr>
        <w:tc>
          <w:tcPr>
            <w:tcW w:w="600" w:type="dxa"/>
            <w:vMerge w:val="restart"/>
          </w:tcPr>
          <w:p w:rsidR="00D63F36" w:rsidRPr="00080754" w:rsidRDefault="00D63F36" w:rsidP="00503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08075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933" w:type="dxa"/>
            <w:vMerge w:val="restart"/>
          </w:tcPr>
          <w:p w:rsidR="00D63F36" w:rsidRPr="00080754" w:rsidRDefault="00D63F36" w:rsidP="0050302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08075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Участие и результаты участия обучающихся  в олимпиадах, конкурсах, соревнованиях и др.</w:t>
            </w:r>
          </w:p>
        </w:tc>
        <w:tc>
          <w:tcPr>
            <w:tcW w:w="6136" w:type="dxa"/>
          </w:tcPr>
          <w:p w:rsidR="00D63F36" w:rsidRPr="00080754" w:rsidRDefault="00D63F36" w:rsidP="005030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u w:val="single"/>
                <w:lang w:eastAsia="en-US"/>
              </w:rPr>
            </w:pPr>
            <w:r w:rsidRPr="00080754">
              <w:rPr>
                <w:rFonts w:eastAsiaTheme="minorHAnsi"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Очные предметные олимпиады </w:t>
            </w:r>
            <w:r w:rsidRPr="00080754">
              <w:rPr>
                <w:rFonts w:eastAsiaTheme="minorHAnsi"/>
                <w:color w:val="000000"/>
                <w:sz w:val="22"/>
                <w:szCs w:val="22"/>
                <w:u w:val="single"/>
                <w:lang w:eastAsia="en-US"/>
              </w:rPr>
              <w:t>(платится год)</w:t>
            </w:r>
          </w:p>
        </w:tc>
      </w:tr>
      <w:tr w:rsidR="00D63F36" w:rsidRPr="00503024" w:rsidTr="00503024">
        <w:trPr>
          <w:trHeight w:val="252"/>
        </w:trPr>
        <w:tc>
          <w:tcPr>
            <w:tcW w:w="600" w:type="dxa"/>
            <w:vMerge/>
          </w:tcPr>
          <w:p w:rsidR="00D63F36" w:rsidRPr="00080754" w:rsidRDefault="00D63F36" w:rsidP="00503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933" w:type="dxa"/>
            <w:vMerge/>
          </w:tcPr>
          <w:p w:rsidR="00D63F36" w:rsidRPr="00080754" w:rsidRDefault="00D63F36" w:rsidP="0050302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6136" w:type="dxa"/>
          </w:tcPr>
          <w:p w:rsidR="00D63F36" w:rsidRPr="00080754" w:rsidRDefault="00D63F36" w:rsidP="00503024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color w:val="000000"/>
                <w:lang w:eastAsia="en-US"/>
              </w:rPr>
            </w:pPr>
            <w:r w:rsidRPr="00080754">
              <w:rPr>
                <w:rFonts w:eastAsiaTheme="minorHAnsi"/>
                <w:bCs/>
                <w:i/>
                <w:iCs/>
                <w:color w:val="000000"/>
                <w:sz w:val="22"/>
                <w:szCs w:val="22"/>
                <w:lang w:eastAsia="en-US"/>
              </w:rPr>
              <w:t>Проверка олимпиадных работ, конкурсов</w:t>
            </w:r>
          </w:p>
        </w:tc>
      </w:tr>
      <w:tr w:rsidR="00D63F36" w:rsidRPr="00503024" w:rsidTr="00503024">
        <w:trPr>
          <w:trHeight w:val="252"/>
        </w:trPr>
        <w:tc>
          <w:tcPr>
            <w:tcW w:w="600" w:type="dxa"/>
            <w:vMerge/>
          </w:tcPr>
          <w:p w:rsidR="00D63F36" w:rsidRPr="00080754" w:rsidRDefault="00D63F36" w:rsidP="00503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933" w:type="dxa"/>
            <w:vMerge/>
          </w:tcPr>
          <w:p w:rsidR="00D63F36" w:rsidRPr="00080754" w:rsidRDefault="00D63F36" w:rsidP="0050302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6136" w:type="dxa"/>
          </w:tcPr>
          <w:p w:rsidR="00D63F36" w:rsidRPr="00080754" w:rsidRDefault="00D63F36" w:rsidP="00503024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color w:val="000000"/>
                <w:lang w:eastAsia="en-US"/>
              </w:rPr>
            </w:pPr>
            <w:r w:rsidRPr="00080754">
              <w:rPr>
                <w:rFonts w:eastAsiaTheme="minorHAnsi"/>
                <w:bCs/>
                <w:i/>
                <w:iCs/>
                <w:color w:val="000000"/>
                <w:sz w:val="22"/>
                <w:szCs w:val="22"/>
                <w:lang w:eastAsia="en-US"/>
              </w:rPr>
              <w:t>Исследовательская и проектная деятельность (научно-исследовательские конкурсы, проекты, конференции)</w:t>
            </w:r>
          </w:p>
        </w:tc>
      </w:tr>
      <w:tr w:rsidR="00D63F36" w:rsidRPr="00503024" w:rsidTr="00503024">
        <w:trPr>
          <w:trHeight w:val="278"/>
        </w:trPr>
        <w:tc>
          <w:tcPr>
            <w:tcW w:w="600" w:type="dxa"/>
            <w:vMerge/>
          </w:tcPr>
          <w:p w:rsidR="00D63F36" w:rsidRPr="00080754" w:rsidRDefault="00D63F36" w:rsidP="00503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933" w:type="dxa"/>
            <w:vMerge/>
          </w:tcPr>
          <w:p w:rsidR="00D63F36" w:rsidRPr="00080754" w:rsidRDefault="00D63F36" w:rsidP="0050302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6136" w:type="dxa"/>
          </w:tcPr>
          <w:p w:rsidR="00D63F36" w:rsidRPr="00080754" w:rsidRDefault="00D63F36" w:rsidP="00503024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color w:val="000000"/>
                <w:lang w:eastAsia="en-US"/>
              </w:rPr>
            </w:pPr>
            <w:r w:rsidRPr="00080754">
              <w:rPr>
                <w:rFonts w:eastAsiaTheme="minorHAnsi"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Творческие конкурсы различной направленности и спортивные соревнования по приказам управления образования </w:t>
            </w:r>
            <w:proofErr w:type="spellStart"/>
            <w:r w:rsidRPr="00080754">
              <w:rPr>
                <w:rFonts w:eastAsiaTheme="minorHAnsi"/>
                <w:bCs/>
                <w:i/>
                <w:iCs/>
                <w:color w:val="000000"/>
                <w:sz w:val="22"/>
                <w:szCs w:val="22"/>
                <w:lang w:eastAsia="en-US"/>
              </w:rPr>
              <w:t>Губкинского</w:t>
            </w:r>
            <w:proofErr w:type="spellEnd"/>
            <w:r w:rsidRPr="00080754">
              <w:rPr>
                <w:rFonts w:eastAsiaTheme="minorHAnsi"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городского округа; министерства образования Белгородской области; на платформах "</w:t>
            </w:r>
            <w:proofErr w:type="spellStart"/>
            <w:r w:rsidRPr="00080754">
              <w:rPr>
                <w:rFonts w:eastAsiaTheme="minorHAnsi"/>
                <w:bCs/>
                <w:i/>
                <w:iCs/>
                <w:color w:val="000000"/>
                <w:sz w:val="22"/>
                <w:szCs w:val="22"/>
                <w:lang w:eastAsia="en-US"/>
              </w:rPr>
              <w:t>Яндекс.Учебник</w:t>
            </w:r>
            <w:proofErr w:type="spellEnd"/>
            <w:r w:rsidRPr="00080754">
              <w:rPr>
                <w:rFonts w:eastAsiaTheme="minorHAnsi"/>
                <w:bCs/>
                <w:i/>
                <w:iCs/>
                <w:color w:val="000000"/>
                <w:sz w:val="22"/>
                <w:szCs w:val="22"/>
                <w:lang w:eastAsia="en-US"/>
              </w:rPr>
              <w:t>", "</w:t>
            </w:r>
            <w:proofErr w:type="spellStart"/>
            <w:r w:rsidRPr="00080754">
              <w:rPr>
                <w:rFonts w:eastAsiaTheme="minorHAnsi"/>
                <w:bCs/>
                <w:i/>
                <w:iCs/>
                <w:color w:val="000000"/>
                <w:sz w:val="22"/>
                <w:szCs w:val="22"/>
                <w:lang w:eastAsia="en-US"/>
              </w:rPr>
              <w:t>Учи.ру</w:t>
            </w:r>
            <w:proofErr w:type="spellEnd"/>
            <w:r w:rsidRPr="00080754">
              <w:rPr>
                <w:rFonts w:eastAsiaTheme="minorHAnsi"/>
                <w:bCs/>
                <w:i/>
                <w:iCs/>
                <w:color w:val="000000"/>
                <w:sz w:val="22"/>
                <w:szCs w:val="22"/>
                <w:lang w:eastAsia="en-US"/>
              </w:rPr>
              <w:t>" (команда/участник)</w:t>
            </w:r>
          </w:p>
        </w:tc>
      </w:tr>
      <w:tr w:rsidR="00503024" w:rsidRPr="00503024" w:rsidTr="00503024">
        <w:trPr>
          <w:trHeight w:val="236"/>
        </w:trPr>
        <w:tc>
          <w:tcPr>
            <w:tcW w:w="600" w:type="dxa"/>
          </w:tcPr>
          <w:p w:rsidR="00503024" w:rsidRPr="00080754" w:rsidRDefault="00503024" w:rsidP="00503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08075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9069" w:type="dxa"/>
            <w:gridSpan w:val="2"/>
          </w:tcPr>
          <w:p w:rsidR="00503024" w:rsidRPr="00080754" w:rsidRDefault="00503024" w:rsidP="0050302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08075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жалоб со стороны родителей</w:t>
            </w:r>
          </w:p>
        </w:tc>
      </w:tr>
      <w:tr w:rsidR="00D63F36" w:rsidRPr="00503024" w:rsidTr="00503024">
        <w:trPr>
          <w:trHeight w:val="395"/>
        </w:trPr>
        <w:tc>
          <w:tcPr>
            <w:tcW w:w="600" w:type="dxa"/>
            <w:vMerge w:val="restart"/>
          </w:tcPr>
          <w:p w:rsidR="00D63F36" w:rsidRPr="00080754" w:rsidRDefault="00D63F36" w:rsidP="00503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08075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33" w:type="dxa"/>
            <w:vMerge w:val="restart"/>
          </w:tcPr>
          <w:p w:rsidR="00D63F36" w:rsidRPr="00080754" w:rsidRDefault="00D63F36" w:rsidP="0050302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08075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Создание элементов образовательной инфраструктуры</w:t>
            </w:r>
          </w:p>
        </w:tc>
        <w:tc>
          <w:tcPr>
            <w:tcW w:w="6136" w:type="dxa"/>
          </w:tcPr>
          <w:p w:rsidR="00D63F36" w:rsidRPr="00080754" w:rsidRDefault="00D63F36" w:rsidP="005030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u w:val="single"/>
                <w:lang w:eastAsia="en-US"/>
              </w:rPr>
            </w:pPr>
            <w:r w:rsidRPr="00080754">
              <w:rPr>
                <w:rFonts w:eastAsiaTheme="minorHAnsi"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Информатизация, проектная деятельность педагогического коллектива </w:t>
            </w:r>
            <w:r w:rsidRPr="00080754">
              <w:rPr>
                <w:rFonts w:eastAsiaTheme="minorHAnsi"/>
                <w:color w:val="000000"/>
                <w:sz w:val="22"/>
                <w:szCs w:val="22"/>
                <w:u w:val="single"/>
                <w:lang w:eastAsia="en-US"/>
              </w:rPr>
              <w:t>(по согласованию с администрацией)</w:t>
            </w:r>
          </w:p>
        </w:tc>
      </w:tr>
      <w:tr w:rsidR="00D63F36" w:rsidRPr="00503024" w:rsidTr="00503024">
        <w:trPr>
          <w:trHeight w:val="133"/>
        </w:trPr>
        <w:tc>
          <w:tcPr>
            <w:tcW w:w="600" w:type="dxa"/>
            <w:vMerge/>
          </w:tcPr>
          <w:p w:rsidR="00D63F36" w:rsidRPr="00080754" w:rsidRDefault="00D63F36" w:rsidP="00503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933" w:type="dxa"/>
            <w:vMerge/>
          </w:tcPr>
          <w:p w:rsidR="00D63F36" w:rsidRPr="00080754" w:rsidRDefault="00D63F36" w:rsidP="0050302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6136" w:type="dxa"/>
          </w:tcPr>
          <w:p w:rsidR="00D63F36" w:rsidRPr="00080754" w:rsidRDefault="00D63F36" w:rsidP="005030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u w:val="single"/>
                <w:lang w:eastAsia="en-US"/>
              </w:rPr>
            </w:pPr>
            <w:r w:rsidRPr="00080754">
              <w:rPr>
                <w:rFonts w:eastAsiaTheme="minorHAnsi"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Заполнение информации по 1 классам </w:t>
            </w:r>
            <w:r w:rsidRPr="00080754">
              <w:rPr>
                <w:rFonts w:eastAsiaTheme="minorHAnsi"/>
                <w:color w:val="000000"/>
                <w:sz w:val="22"/>
                <w:szCs w:val="22"/>
                <w:u w:val="single"/>
                <w:lang w:eastAsia="en-US"/>
              </w:rPr>
              <w:t>(платится полгода)</w:t>
            </w:r>
          </w:p>
        </w:tc>
      </w:tr>
      <w:tr w:rsidR="00D63F36" w:rsidRPr="00503024" w:rsidTr="00503024">
        <w:trPr>
          <w:trHeight w:val="221"/>
        </w:trPr>
        <w:tc>
          <w:tcPr>
            <w:tcW w:w="600" w:type="dxa"/>
            <w:vMerge/>
          </w:tcPr>
          <w:p w:rsidR="00D63F36" w:rsidRPr="00080754" w:rsidRDefault="00D63F36" w:rsidP="00503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933" w:type="dxa"/>
            <w:vMerge/>
          </w:tcPr>
          <w:p w:rsidR="00D63F36" w:rsidRPr="00080754" w:rsidRDefault="00D63F36" w:rsidP="0050302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6136" w:type="dxa"/>
          </w:tcPr>
          <w:p w:rsidR="00D63F36" w:rsidRPr="00080754" w:rsidRDefault="00D63F36" w:rsidP="00503024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color w:val="000000"/>
                <w:lang w:eastAsia="en-US"/>
              </w:rPr>
            </w:pPr>
            <w:r w:rsidRPr="00080754">
              <w:rPr>
                <w:rFonts w:eastAsiaTheme="minorHAnsi"/>
                <w:bCs/>
                <w:i/>
                <w:iCs/>
                <w:color w:val="000000"/>
                <w:sz w:val="22"/>
                <w:szCs w:val="22"/>
                <w:lang w:eastAsia="en-US"/>
              </w:rPr>
              <w:t>Участие в реализации технологий бережливого производства</w:t>
            </w:r>
          </w:p>
        </w:tc>
      </w:tr>
      <w:tr w:rsidR="00503024" w:rsidRPr="00503024" w:rsidTr="00503024">
        <w:trPr>
          <w:trHeight w:val="264"/>
        </w:trPr>
        <w:tc>
          <w:tcPr>
            <w:tcW w:w="600" w:type="dxa"/>
          </w:tcPr>
          <w:p w:rsidR="00503024" w:rsidRPr="00080754" w:rsidRDefault="00503024" w:rsidP="00503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08075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33" w:type="dxa"/>
          </w:tcPr>
          <w:p w:rsidR="00503024" w:rsidRPr="00080754" w:rsidRDefault="00503024" w:rsidP="0050302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08075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Размещение информации на сайте школы</w:t>
            </w:r>
          </w:p>
        </w:tc>
        <w:tc>
          <w:tcPr>
            <w:tcW w:w="6136" w:type="dxa"/>
          </w:tcPr>
          <w:p w:rsidR="00503024" w:rsidRPr="00080754" w:rsidRDefault="00503024" w:rsidP="00503024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color w:val="000000"/>
                <w:lang w:eastAsia="en-US"/>
              </w:rPr>
            </w:pPr>
            <w:r w:rsidRPr="00080754">
              <w:rPr>
                <w:rFonts w:eastAsiaTheme="minorHAnsi"/>
                <w:bCs/>
                <w:i/>
                <w:iCs/>
                <w:color w:val="000000"/>
                <w:sz w:val="22"/>
                <w:szCs w:val="22"/>
                <w:lang w:eastAsia="en-US"/>
              </w:rPr>
              <w:t>1 информационная статья</w:t>
            </w:r>
          </w:p>
        </w:tc>
      </w:tr>
      <w:tr w:rsidR="00503024" w:rsidRPr="00503024" w:rsidTr="00503024">
        <w:trPr>
          <w:trHeight w:val="129"/>
        </w:trPr>
        <w:tc>
          <w:tcPr>
            <w:tcW w:w="600" w:type="dxa"/>
            <w:vMerge w:val="restart"/>
          </w:tcPr>
          <w:p w:rsidR="00503024" w:rsidRPr="00080754" w:rsidRDefault="00503024" w:rsidP="00503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08075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33" w:type="dxa"/>
            <w:vMerge w:val="restart"/>
          </w:tcPr>
          <w:p w:rsidR="00503024" w:rsidRPr="00080754" w:rsidRDefault="00503024" w:rsidP="0050302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08075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Научно-методическая работа</w:t>
            </w:r>
          </w:p>
        </w:tc>
        <w:tc>
          <w:tcPr>
            <w:tcW w:w="6136" w:type="dxa"/>
          </w:tcPr>
          <w:p w:rsidR="00503024" w:rsidRPr="00080754" w:rsidRDefault="00503024" w:rsidP="00503024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color w:val="000000"/>
                <w:lang w:eastAsia="en-US"/>
              </w:rPr>
            </w:pPr>
            <w:r w:rsidRPr="00080754">
              <w:rPr>
                <w:rFonts w:eastAsiaTheme="minorHAnsi"/>
                <w:bCs/>
                <w:i/>
                <w:iCs/>
                <w:color w:val="000000"/>
                <w:sz w:val="22"/>
                <w:szCs w:val="22"/>
                <w:lang w:eastAsia="en-US"/>
              </w:rPr>
              <w:t>Руководство МО</w:t>
            </w:r>
          </w:p>
        </w:tc>
      </w:tr>
      <w:tr w:rsidR="00503024" w:rsidRPr="00503024" w:rsidTr="00503024">
        <w:trPr>
          <w:trHeight w:val="396"/>
        </w:trPr>
        <w:tc>
          <w:tcPr>
            <w:tcW w:w="600" w:type="dxa"/>
            <w:vMerge/>
          </w:tcPr>
          <w:p w:rsidR="00503024" w:rsidRPr="00080754" w:rsidRDefault="00503024" w:rsidP="00503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933" w:type="dxa"/>
            <w:vMerge/>
          </w:tcPr>
          <w:p w:rsidR="00503024" w:rsidRPr="00080754" w:rsidRDefault="00503024" w:rsidP="0050302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6136" w:type="dxa"/>
          </w:tcPr>
          <w:p w:rsidR="00503024" w:rsidRPr="00080754" w:rsidRDefault="00503024" w:rsidP="005030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u w:val="single"/>
                <w:lang w:eastAsia="en-US"/>
              </w:rPr>
            </w:pPr>
            <w:r w:rsidRPr="00080754">
              <w:rPr>
                <w:rFonts w:eastAsiaTheme="minorHAnsi"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Очные конкурсы профессионального мастерства, 1 раз по наивысшему результату </w:t>
            </w:r>
            <w:r w:rsidRPr="00080754">
              <w:rPr>
                <w:rFonts w:eastAsiaTheme="minorHAnsi"/>
                <w:color w:val="000000"/>
                <w:sz w:val="22"/>
                <w:szCs w:val="22"/>
                <w:u w:val="single"/>
                <w:lang w:eastAsia="en-US"/>
              </w:rPr>
              <w:t>(платится год)</w:t>
            </w:r>
          </w:p>
        </w:tc>
      </w:tr>
    </w:tbl>
    <w:p w:rsidR="006A788C" w:rsidRDefault="006A788C"/>
    <w:p w:rsidR="006A788C" w:rsidRPr="006A788C" w:rsidRDefault="006A788C" w:rsidP="00080754">
      <w:pPr>
        <w:spacing w:line="276" w:lineRule="auto"/>
        <w:jc w:val="right"/>
        <w:rPr>
          <w:szCs w:val="32"/>
        </w:rPr>
      </w:pPr>
      <w:r>
        <w:br w:type="page"/>
      </w:r>
      <w:r>
        <w:rPr>
          <w:szCs w:val="32"/>
        </w:rPr>
        <w:lastRenderedPageBreak/>
        <w:t>Приложение 2</w:t>
      </w:r>
    </w:p>
    <w:p w:rsidR="006A788C" w:rsidRDefault="006A788C" w:rsidP="006A788C">
      <w:pPr>
        <w:tabs>
          <w:tab w:val="left" w:pos="960"/>
        </w:tabs>
        <w:jc w:val="center"/>
        <w:rPr>
          <w:b/>
          <w:sz w:val="28"/>
          <w:szCs w:val="32"/>
        </w:rPr>
      </w:pPr>
    </w:p>
    <w:p w:rsidR="006A788C" w:rsidRDefault="006A788C" w:rsidP="006A788C">
      <w:pPr>
        <w:tabs>
          <w:tab w:val="left" w:pos="960"/>
        </w:tabs>
        <w:jc w:val="center"/>
        <w:rPr>
          <w:b/>
          <w:sz w:val="28"/>
          <w:szCs w:val="32"/>
        </w:rPr>
      </w:pPr>
      <w:r w:rsidRPr="006A788C">
        <w:rPr>
          <w:b/>
          <w:sz w:val="28"/>
          <w:szCs w:val="32"/>
        </w:rPr>
        <w:t xml:space="preserve">Критерии стимулирующей части </w:t>
      </w:r>
      <w:r>
        <w:rPr>
          <w:b/>
          <w:sz w:val="28"/>
          <w:szCs w:val="32"/>
        </w:rPr>
        <w:t>заместителей директора</w:t>
      </w:r>
    </w:p>
    <w:tbl>
      <w:tblPr>
        <w:tblStyle w:val="aa"/>
        <w:tblW w:w="0" w:type="auto"/>
        <w:tblLook w:val="04A0"/>
      </w:tblPr>
      <w:tblGrid>
        <w:gridCol w:w="817"/>
        <w:gridCol w:w="2126"/>
        <w:gridCol w:w="6911"/>
      </w:tblGrid>
      <w:tr w:rsidR="00080754" w:rsidTr="001A0BA6">
        <w:trPr>
          <w:tblHeader/>
        </w:trPr>
        <w:tc>
          <w:tcPr>
            <w:tcW w:w="817" w:type="dxa"/>
          </w:tcPr>
          <w:p w:rsidR="00080754" w:rsidRDefault="00080754" w:rsidP="006A788C">
            <w:pPr>
              <w:tabs>
                <w:tab w:val="left" w:pos="960"/>
              </w:tabs>
              <w:jc w:val="center"/>
              <w:rPr>
                <w:b/>
                <w:sz w:val="28"/>
                <w:szCs w:val="32"/>
              </w:rPr>
            </w:pPr>
            <w:r>
              <w:rPr>
                <w:color w:val="000000"/>
              </w:rPr>
              <w:t>№ п\п</w:t>
            </w:r>
          </w:p>
        </w:tc>
        <w:tc>
          <w:tcPr>
            <w:tcW w:w="2126" w:type="dxa"/>
          </w:tcPr>
          <w:p w:rsidR="00080754" w:rsidRDefault="00080754" w:rsidP="006A788C">
            <w:pPr>
              <w:tabs>
                <w:tab w:val="left" w:pos="960"/>
              </w:tabs>
              <w:jc w:val="center"/>
              <w:rPr>
                <w:b/>
                <w:sz w:val="28"/>
                <w:szCs w:val="32"/>
              </w:rPr>
            </w:pPr>
            <w:r>
              <w:rPr>
                <w:color w:val="000000"/>
              </w:rPr>
              <w:t>Критерии</w:t>
            </w:r>
          </w:p>
        </w:tc>
        <w:tc>
          <w:tcPr>
            <w:tcW w:w="6911" w:type="dxa"/>
          </w:tcPr>
          <w:p w:rsidR="00080754" w:rsidRDefault="00080754" w:rsidP="006A788C">
            <w:pPr>
              <w:tabs>
                <w:tab w:val="left" w:pos="960"/>
              </w:tabs>
              <w:jc w:val="center"/>
              <w:rPr>
                <w:b/>
                <w:sz w:val="28"/>
                <w:szCs w:val="32"/>
              </w:rPr>
            </w:pPr>
            <w:r>
              <w:rPr>
                <w:color w:val="000000"/>
              </w:rPr>
              <w:t>Показатели критериев</w:t>
            </w:r>
          </w:p>
        </w:tc>
      </w:tr>
      <w:tr w:rsidR="00080754" w:rsidTr="001A0BA6">
        <w:tc>
          <w:tcPr>
            <w:tcW w:w="817" w:type="dxa"/>
            <w:vMerge w:val="restart"/>
          </w:tcPr>
          <w:p w:rsidR="00080754" w:rsidRDefault="00080754" w:rsidP="006A788C">
            <w:pPr>
              <w:tabs>
                <w:tab w:val="left" w:pos="960"/>
              </w:tabs>
              <w:jc w:val="center"/>
              <w:rPr>
                <w:b/>
                <w:sz w:val="28"/>
                <w:szCs w:val="32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126" w:type="dxa"/>
            <w:vMerge w:val="restart"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  <w:proofErr w:type="spellStart"/>
            <w:r>
              <w:rPr>
                <w:color w:val="000000"/>
              </w:rPr>
              <w:t>Сформированность</w:t>
            </w:r>
            <w:proofErr w:type="spellEnd"/>
            <w:r>
              <w:rPr>
                <w:color w:val="000000"/>
              </w:rPr>
              <w:t xml:space="preserve"> предметных компетенций обучающихся  </w:t>
            </w:r>
          </w:p>
        </w:tc>
        <w:tc>
          <w:tcPr>
            <w:tcW w:w="6911" w:type="dxa"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  <w:r>
              <w:rPr>
                <w:color w:val="000000"/>
              </w:rPr>
              <w:t>Позитивная динамика качества знаний учащихся (по итогам  учебных четвертей, полугодия) по курируемым предметам</w:t>
            </w:r>
          </w:p>
        </w:tc>
      </w:tr>
      <w:tr w:rsidR="00080754" w:rsidTr="001A0BA6">
        <w:tc>
          <w:tcPr>
            <w:tcW w:w="817" w:type="dxa"/>
            <w:vMerge/>
          </w:tcPr>
          <w:p w:rsidR="00080754" w:rsidRDefault="00080754" w:rsidP="006A788C">
            <w:pPr>
              <w:tabs>
                <w:tab w:val="left" w:pos="96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Merge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</w:p>
        </w:tc>
        <w:tc>
          <w:tcPr>
            <w:tcW w:w="6911" w:type="dxa"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  <w:r>
              <w:rPr>
                <w:color w:val="000000"/>
              </w:rPr>
              <w:t>Количество учащихся (%), повысивших отметки по итогам четверти (полугодия)</w:t>
            </w:r>
          </w:p>
        </w:tc>
      </w:tr>
      <w:tr w:rsidR="00080754" w:rsidTr="001A0BA6">
        <w:tc>
          <w:tcPr>
            <w:tcW w:w="817" w:type="dxa"/>
            <w:vMerge/>
          </w:tcPr>
          <w:p w:rsidR="00080754" w:rsidRDefault="00080754" w:rsidP="006A788C">
            <w:pPr>
              <w:tabs>
                <w:tab w:val="left" w:pos="96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Merge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</w:p>
        </w:tc>
        <w:tc>
          <w:tcPr>
            <w:tcW w:w="6911" w:type="dxa"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  <w:r>
              <w:rPr>
                <w:color w:val="000000"/>
              </w:rPr>
              <w:t>Единый государственный экзамен (обязательные экзамены и экзамены по выбору, % выбравших экзамен не менее 25) Баллы устанавливаются сроком на 1 учебный год.</w:t>
            </w:r>
          </w:p>
        </w:tc>
      </w:tr>
      <w:tr w:rsidR="00080754" w:rsidTr="001A0BA6">
        <w:tc>
          <w:tcPr>
            <w:tcW w:w="817" w:type="dxa"/>
            <w:vMerge/>
          </w:tcPr>
          <w:p w:rsidR="00080754" w:rsidRDefault="00080754" w:rsidP="006A788C">
            <w:pPr>
              <w:tabs>
                <w:tab w:val="left" w:pos="96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Merge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</w:p>
        </w:tc>
        <w:tc>
          <w:tcPr>
            <w:tcW w:w="6911" w:type="dxa"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  <w:r>
              <w:rPr>
                <w:color w:val="000000"/>
              </w:rPr>
              <w:t>Государственная (итоговая) аттестация в 9 классах (обязательные экзамены и экзамены по выбору, % выбравших экзамен не менее 25); Баллы устанавливаются сроком на 1 учебный год.</w:t>
            </w:r>
          </w:p>
        </w:tc>
      </w:tr>
      <w:tr w:rsidR="00080754" w:rsidTr="001A0BA6">
        <w:tc>
          <w:tcPr>
            <w:tcW w:w="817" w:type="dxa"/>
            <w:vMerge/>
          </w:tcPr>
          <w:p w:rsidR="00080754" w:rsidRDefault="00080754" w:rsidP="006A788C">
            <w:pPr>
              <w:tabs>
                <w:tab w:val="left" w:pos="96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Merge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</w:p>
        </w:tc>
        <w:tc>
          <w:tcPr>
            <w:tcW w:w="6911" w:type="dxa"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  <w:r>
              <w:rPr>
                <w:color w:val="000000"/>
              </w:rPr>
              <w:t xml:space="preserve">Независимые региональные, муниципальные </w:t>
            </w:r>
            <w:proofErr w:type="spellStart"/>
            <w:r>
              <w:rPr>
                <w:color w:val="000000"/>
              </w:rPr>
              <w:t>срезовые</w:t>
            </w:r>
            <w:proofErr w:type="spellEnd"/>
            <w:r>
              <w:rPr>
                <w:color w:val="000000"/>
              </w:rPr>
              <w:t xml:space="preserve"> контрольные работы, тестирование и др.</w:t>
            </w:r>
          </w:p>
        </w:tc>
      </w:tr>
      <w:tr w:rsidR="00080754" w:rsidTr="001A0BA6">
        <w:tc>
          <w:tcPr>
            <w:tcW w:w="817" w:type="dxa"/>
            <w:vMerge/>
          </w:tcPr>
          <w:p w:rsidR="00080754" w:rsidRDefault="00080754" w:rsidP="006A788C">
            <w:pPr>
              <w:tabs>
                <w:tab w:val="left" w:pos="96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Merge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</w:p>
        </w:tc>
        <w:tc>
          <w:tcPr>
            <w:tcW w:w="6911" w:type="dxa"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  <w:r>
              <w:rPr>
                <w:color w:val="000000"/>
              </w:rPr>
              <w:t>Увеличение количества обучающихся (%),  принимающих участие в предметных олимпиадах, конкурсах, соревнованиях, смотрах, фестивалях,  конференциях всех уровней</w:t>
            </w:r>
          </w:p>
        </w:tc>
      </w:tr>
      <w:tr w:rsidR="00080754" w:rsidTr="001A0BA6">
        <w:tc>
          <w:tcPr>
            <w:tcW w:w="817" w:type="dxa"/>
            <w:vMerge/>
          </w:tcPr>
          <w:p w:rsidR="00080754" w:rsidRDefault="00080754" w:rsidP="006A788C">
            <w:pPr>
              <w:tabs>
                <w:tab w:val="left" w:pos="96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Merge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</w:p>
        </w:tc>
        <w:tc>
          <w:tcPr>
            <w:tcW w:w="6911" w:type="dxa"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  <w:r>
              <w:rPr>
                <w:color w:val="000000"/>
              </w:rPr>
              <w:t xml:space="preserve">Победители и призеры предметных олимпиад, творческих и интеллектуальных конкурсов и научно-практических конференций муниципального, регионального, федерального и международного уровней (проводимые </w:t>
            </w:r>
            <w:proofErr w:type="spellStart"/>
            <w:r>
              <w:rPr>
                <w:color w:val="000000"/>
              </w:rPr>
              <w:t>МОиН</w:t>
            </w:r>
            <w:proofErr w:type="spellEnd"/>
            <w:r>
              <w:rPr>
                <w:color w:val="000000"/>
              </w:rPr>
              <w:t xml:space="preserve"> РФ)</w:t>
            </w:r>
          </w:p>
        </w:tc>
      </w:tr>
      <w:tr w:rsidR="00080754" w:rsidTr="001A0BA6">
        <w:tc>
          <w:tcPr>
            <w:tcW w:w="817" w:type="dxa"/>
            <w:vMerge/>
          </w:tcPr>
          <w:p w:rsidR="00080754" w:rsidRDefault="00080754" w:rsidP="006A788C">
            <w:pPr>
              <w:tabs>
                <w:tab w:val="left" w:pos="96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Merge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</w:p>
        </w:tc>
        <w:tc>
          <w:tcPr>
            <w:tcW w:w="6911" w:type="dxa"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  <w:r>
              <w:rPr>
                <w:color w:val="000000"/>
              </w:rPr>
              <w:t>Увеличение количества обучающихся (%), занимающихся исследовательской и проектной деятельностью</w:t>
            </w:r>
          </w:p>
        </w:tc>
      </w:tr>
      <w:tr w:rsidR="00080754" w:rsidTr="001A0BA6">
        <w:tc>
          <w:tcPr>
            <w:tcW w:w="817" w:type="dxa"/>
            <w:vMerge/>
          </w:tcPr>
          <w:p w:rsidR="00080754" w:rsidRDefault="00080754" w:rsidP="006A788C">
            <w:pPr>
              <w:tabs>
                <w:tab w:val="left" w:pos="96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Merge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</w:p>
        </w:tc>
        <w:tc>
          <w:tcPr>
            <w:tcW w:w="6911" w:type="dxa"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  <w:r>
              <w:rPr>
                <w:color w:val="000000"/>
              </w:rPr>
              <w:t>Результативность исследовательской и проектной деятельности обучающихся</w:t>
            </w:r>
          </w:p>
        </w:tc>
      </w:tr>
      <w:tr w:rsidR="00080754" w:rsidTr="001A0BA6">
        <w:tc>
          <w:tcPr>
            <w:tcW w:w="817" w:type="dxa"/>
            <w:vMerge w:val="restart"/>
          </w:tcPr>
          <w:p w:rsidR="00080754" w:rsidRDefault="00080754" w:rsidP="006A788C">
            <w:pPr>
              <w:tabs>
                <w:tab w:val="left" w:pos="960"/>
              </w:tabs>
              <w:jc w:val="center"/>
              <w:rPr>
                <w:b/>
                <w:sz w:val="28"/>
                <w:szCs w:val="32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126" w:type="dxa"/>
            <w:vMerge w:val="restart"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  <w:proofErr w:type="spellStart"/>
            <w:r>
              <w:rPr>
                <w:color w:val="000000"/>
              </w:rPr>
              <w:t>Сформированность</w:t>
            </w:r>
            <w:proofErr w:type="spellEnd"/>
            <w:r>
              <w:rPr>
                <w:color w:val="000000"/>
              </w:rPr>
              <w:t xml:space="preserve"> информационно-технологической компетенции обучающихся</w:t>
            </w:r>
          </w:p>
        </w:tc>
        <w:tc>
          <w:tcPr>
            <w:tcW w:w="6911" w:type="dxa"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  <w:r>
              <w:rPr>
                <w:color w:val="000000"/>
              </w:rPr>
              <w:t>Увеличение количества обучающихся (%), вовлечённых в создание мультимедийных продуктов.</w:t>
            </w:r>
          </w:p>
        </w:tc>
      </w:tr>
      <w:tr w:rsidR="00080754" w:rsidTr="001A0BA6">
        <w:tc>
          <w:tcPr>
            <w:tcW w:w="817" w:type="dxa"/>
            <w:vMerge/>
          </w:tcPr>
          <w:p w:rsidR="00080754" w:rsidRDefault="00080754" w:rsidP="006A788C">
            <w:pPr>
              <w:tabs>
                <w:tab w:val="left" w:pos="96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Merge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</w:p>
        </w:tc>
        <w:tc>
          <w:tcPr>
            <w:tcW w:w="6911" w:type="dxa"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  <w:r>
              <w:rPr>
                <w:color w:val="000000"/>
              </w:rPr>
              <w:t>Результативность участия школьников в конкурсах, проектах, смотрах и т.д., предполагающих создание мультимедийных продуктов</w:t>
            </w:r>
          </w:p>
        </w:tc>
      </w:tr>
      <w:tr w:rsidR="00080754" w:rsidTr="001A0BA6">
        <w:tc>
          <w:tcPr>
            <w:tcW w:w="817" w:type="dxa"/>
            <w:vMerge/>
          </w:tcPr>
          <w:p w:rsidR="00080754" w:rsidRDefault="00080754" w:rsidP="006A788C">
            <w:pPr>
              <w:tabs>
                <w:tab w:val="left" w:pos="96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Merge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</w:p>
        </w:tc>
        <w:tc>
          <w:tcPr>
            <w:tcW w:w="6911" w:type="dxa"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  <w:r>
              <w:rPr>
                <w:color w:val="000000"/>
              </w:rPr>
              <w:t>Увеличение количества обучающихся (%), использующих электронные пособия и Интернет – ресурсы при выполнении домашнего задания</w:t>
            </w:r>
          </w:p>
        </w:tc>
      </w:tr>
      <w:tr w:rsidR="00080754" w:rsidTr="001A0BA6">
        <w:tc>
          <w:tcPr>
            <w:tcW w:w="817" w:type="dxa"/>
            <w:vMerge w:val="restart"/>
          </w:tcPr>
          <w:p w:rsidR="00080754" w:rsidRDefault="00080754" w:rsidP="006A788C">
            <w:pPr>
              <w:tabs>
                <w:tab w:val="left" w:pos="960"/>
              </w:tabs>
              <w:jc w:val="center"/>
              <w:rPr>
                <w:b/>
                <w:sz w:val="28"/>
                <w:szCs w:val="32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126" w:type="dxa"/>
            <w:vMerge w:val="restart"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  <w:r>
              <w:rPr>
                <w:color w:val="000000"/>
              </w:rPr>
              <w:t>Сохранение и укрепление здоровья обучающихся</w:t>
            </w:r>
          </w:p>
        </w:tc>
        <w:tc>
          <w:tcPr>
            <w:tcW w:w="6911" w:type="dxa"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  <w:r>
              <w:rPr>
                <w:color w:val="000000"/>
              </w:rPr>
              <w:t>Отсутствие отрицательной динамики отклонения от норм состояния зрения, слуха, осанки у учащихся класса</w:t>
            </w:r>
          </w:p>
        </w:tc>
      </w:tr>
      <w:tr w:rsidR="00080754" w:rsidTr="001A0BA6">
        <w:tc>
          <w:tcPr>
            <w:tcW w:w="817" w:type="dxa"/>
            <w:vMerge/>
          </w:tcPr>
          <w:p w:rsidR="00080754" w:rsidRDefault="00080754" w:rsidP="006A788C">
            <w:pPr>
              <w:tabs>
                <w:tab w:val="left" w:pos="96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Merge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</w:p>
        </w:tc>
        <w:tc>
          <w:tcPr>
            <w:tcW w:w="6911" w:type="dxa"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  <w:r>
              <w:rPr>
                <w:color w:val="000000"/>
              </w:rPr>
              <w:t>Отсутствие или снижение количества пропусков уроков по болезни (простудные заболевания, ОРВИ) у учащихся класса, в котором работает учитель</w:t>
            </w:r>
          </w:p>
        </w:tc>
      </w:tr>
      <w:tr w:rsidR="00080754" w:rsidTr="001A0BA6">
        <w:tc>
          <w:tcPr>
            <w:tcW w:w="817" w:type="dxa"/>
            <w:vMerge w:val="restart"/>
          </w:tcPr>
          <w:p w:rsidR="00080754" w:rsidRDefault="00080754" w:rsidP="006A788C">
            <w:pPr>
              <w:tabs>
                <w:tab w:val="left" w:pos="960"/>
              </w:tabs>
              <w:jc w:val="center"/>
              <w:rPr>
                <w:b/>
                <w:sz w:val="28"/>
                <w:szCs w:val="32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126" w:type="dxa"/>
            <w:vMerge w:val="restart"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  <w:r>
              <w:rPr>
                <w:color w:val="000000"/>
              </w:rPr>
              <w:t>Уровень социализации обучающихся</w:t>
            </w:r>
          </w:p>
        </w:tc>
        <w:tc>
          <w:tcPr>
            <w:tcW w:w="6911" w:type="dxa"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  <w:r>
              <w:rPr>
                <w:color w:val="000000"/>
              </w:rPr>
              <w:t>Отсутствие или положительная динамика в сторону  уменьшения  количества правонарушений и нарушений общественного порядка</w:t>
            </w:r>
          </w:p>
        </w:tc>
      </w:tr>
      <w:tr w:rsidR="00080754" w:rsidTr="001A0BA6">
        <w:tc>
          <w:tcPr>
            <w:tcW w:w="817" w:type="dxa"/>
            <w:vMerge/>
          </w:tcPr>
          <w:p w:rsidR="00080754" w:rsidRDefault="00080754" w:rsidP="006A788C">
            <w:pPr>
              <w:tabs>
                <w:tab w:val="left" w:pos="96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Merge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</w:p>
        </w:tc>
        <w:tc>
          <w:tcPr>
            <w:tcW w:w="6911" w:type="dxa"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  <w:r>
              <w:rPr>
                <w:color w:val="000000"/>
              </w:rPr>
              <w:t>Охват обучающихся профессиональной подготовкой</w:t>
            </w:r>
          </w:p>
        </w:tc>
      </w:tr>
      <w:tr w:rsidR="00080754" w:rsidTr="001A0BA6">
        <w:tc>
          <w:tcPr>
            <w:tcW w:w="817" w:type="dxa"/>
            <w:vMerge/>
          </w:tcPr>
          <w:p w:rsidR="00080754" w:rsidRDefault="00080754" w:rsidP="006A788C">
            <w:pPr>
              <w:tabs>
                <w:tab w:val="left" w:pos="96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Merge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</w:p>
        </w:tc>
        <w:tc>
          <w:tcPr>
            <w:tcW w:w="6911" w:type="dxa"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  <w:r>
              <w:rPr>
                <w:color w:val="000000"/>
              </w:rPr>
              <w:t>Результативность профессиональной подготовки (% выпускников, получивших квалификационные удостоверения)</w:t>
            </w:r>
          </w:p>
        </w:tc>
      </w:tr>
      <w:tr w:rsidR="00080754" w:rsidTr="001A0BA6">
        <w:tc>
          <w:tcPr>
            <w:tcW w:w="817" w:type="dxa"/>
            <w:vMerge/>
          </w:tcPr>
          <w:p w:rsidR="00080754" w:rsidRDefault="00080754" w:rsidP="006A788C">
            <w:pPr>
              <w:tabs>
                <w:tab w:val="left" w:pos="96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Merge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</w:p>
        </w:tc>
        <w:tc>
          <w:tcPr>
            <w:tcW w:w="6911" w:type="dxa"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  <w:r>
              <w:rPr>
                <w:color w:val="000000"/>
              </w:rPr>
              <w:t>Наличие индивидуальных образовательных траекторий учащихся, ориентированных на получение профессионального образования (доля старшеклассников, обучающихся по ИУП)</w:t>
            </w:r>
          </w:p>
        </w:tc>
      </w:tr>
      <w:tr w:rsidR="00080754" w:rsidTr="001A0BA6">
        <w:tc>
          <w:tcPr>
            <w:tcW w:w="817" w:type="dxa"/>
            <w:vMerge/>
          </w:tcPr>
          <w:p w:rsidR="00080754" w:rsidRDefault="00080754" w:rsidP="006A788C">
            <w:pPr>
              <w:tabs>
                <w:tab w:val="left" w:pos="96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Merge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</w:p>
        </w:tc>
        <w:tc>
          <w:tcPr>
            <w:tcW w:w="6911" w:type="dxa"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  <w:r>
              <w:rPr>
                <w:color w:val="000000"/>
              </w:rPr>
              <w:t>Доля старшеклассников, обучающихся по программам профильного обучения</w:t>
            </w:r>
          </w:p>
        </w:tc>
      </w:tr>
      <w:tr w:rsidR="00080754" w:rsidTr="001A0BA6">
        <w:tc>
          <w:tcPr>
            <w:tcW w:w="817" w:type="dxa"/>
            <w:vMerge/>
          </w:tcPr>
          <w:p w:rsidR="00080754" w:rsidRDefault="00080754" w:rsidP="006A788C">
            <w:pPr>
              <w:tabs>
                <w:tab w:val="left" w:pos="96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Merge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</w:p>
        </w:tc>
        <w:tc>
          <w:tcPr>
            <w:tcW w:w="6911" w:type="dxa"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  <w:r>
              <w:rPr>
                <w:color w:val="000000"/>
              </w:rPr>
              <w:t xml:space="preserve">Стабильность или положительная динамика в сторону увеличения количества учащихся, посещающих кружки, секции, клубы, </w:t>
            </w:r>
            <w:r>
              <w:rPr>
                <w:color w:val="000000"/>
              </w:rPr>
              <w:lastRenderedPageBreak/>
              <w:t>творческие объединения и т.д.</w:t>
            </w:r>
          </w:p>
        </w:tc>
      </w:tr>
      <w:tr w:rsidR="00080754" w:rsidTr="001A0BA6">
        <w:tc>
          <w:tcPr>
            <w:tcW w:w="817" w:type="dxa"/>
            <w:vMerge/>
          </w:tcPr>
          <w:p w:rsidR="00080754" w:rsidRDefault="00080754" w:rsidP="006A788C">
            <w:pPr>
              <w:tabs>
                <w:tab w:val="left" w:pos="96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Merge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</w:p>
        </w:tc>
        <w:tc>
          <w:tcPr>
            <w:tcW w:w="6911" w:type="dxa"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  <w:r>
              <w:rPr>
                <w:color w:val="000000"/>
              </w:rPr>
              <w:t>Успешная социализация детей группы риска (отсутствие или отрицательная динамика распространения алкоголизма и наркомании среди детей группы риска)</w:t>
            </w:r>
          </w:p>
        </w:tc>
      </w:tr>
      <w:tr w:rsidR="00080754" w:rsidTr="001A0BA6">
        <w:tc>
          <w:tcPr>
            <w:tcW w:w="817" w:type="dxa"/>
          </w:tcPr>
          <w:p w:rsidR="00080754" w:rsidRDefault="00080754" w:rsidP="006A788C">
            <w:pPr>
              <w:tabs>
                <w:tab w:val="left" w:pos="960"/>
              </w:tabs>
              <w:jc w:val="center"/>
              <w:rPr>
                <w:b/>
                <w:sz w:val="28"/>
                <w:szCs w:val="32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126" w:type="dxa"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  <w:r>
              <w:rPr>
                <w:color w:val="000000"/>
              </w:rPr>
              <w:t>Признание высокого профессионализма учителя обучающимися и их родителями</w:t>
            </w:r>
          </w:p>
        </w:tc>
        <w:tc>
          <w:tcPr>
            <w:tcW w:w="6911" w:type="dxa"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  <w:r>
              <w:rPr>
                <w:color w:val="000000"/>
              </w:rPr>
              <w:t>Наличие зафиксированных позитивных отзывов в адрес заместителя директора со стороны родителей (просьбы к администрации о зачислении в класс, где работает данный педагог, и др.)</w:t>
            </w:r>
          </w:p>
        </w:tc>
      </w:tr>
      <w:tr w:rsidR="00080754" w:rsidTr="001A0BA6">
        <w:tc>
          <w:tcPr>
            <w:tcW w:w="817" w:type="dxa"/>
            <w:vMerge w:val="restart"/>
          </w:tcPr>
          <w:p w:rsidR="00080754" w:rsidRDefault="00080754" w:rsidP="006A788C">
            <w:pPr>
              <w:tabs>
                <w:tab w:val="left" w:pos="960"/>
              </w:tabs>
              <w:jc w:val="center"/>
              <w:rPr>
                <w:b/>
                <w:sz w:val="28"/>
                <w:szCs w:val="32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126" w:type="dxa"/>
            <w:vMerge w:val="restart"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  <w:r>
              <w:rPr>
                <w:color w:val="000000"/>
              </w:rPr>
              <w:t>Дополнительные критерии</w:t>
            </w:r>
          </w:p>
        </w:tc>
        <w:tc>
          <w:tcPr>
            <w:tcW w:w="6911" w:type="dxa"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  <w:r>
              <w:rPr>
                <w:color w:val="000000"/>
              </w:rPr>
              <w:t>Координатор, обеспечивающий внедрение и использование программно-технических средств, обеспечивающих информатизацию учебного процесса</w:t>
            </w:r>
          </w:p>
        </w:tc>
      </w:tr>
      <w:tr w:rsidR="00080754" w:rsidTr="001A0BA6">
        <w:trPr>
          <w:trHeight w:val="252"/>
        </w:trPr>
        <w:tc>
          <w:tcPr>
            <w:tcW w:w="817" w:type="dxa"/>
            <w:vMerge/>
          </w:tcPr>
          <w:p w:rsidR="00080754" w:rsidRDefault="00080754" w:rsidP="006A788C">
            <w:pPr>
              <w:tabs>
                <w:tab w:val="left" w:pos="96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Merge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</w:p>
        </w:tc>
        <w:tc>
          <w:tcPr>
            <w:tcW w:w="6911" w:type="dxa"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  <w:r>
              <w:rPr>
                <w:color w:val="000000"/>
              </w:rPr>
              <w:t>Качественное ведение бухгалтерского учета</w:t>
            </w:r>
          </w:p>
        </w:tc>
      </w:tr>
      <w:tr w:rsidR="00080754" w:rsidTr="001A0BA6">
        <w:tc>
          <w:tcPr>
            <w:tcW w:w="817" w:type="dxa"/>
            <w:vMerge/>
          </w:tcPr>
          <w:p w:rsidR="00080754" w:rsidRDefault="00080754" w:rsidP="006A788C">
            <w:pPr>
              <w:tabs>
                <w:tab w:val="left" w:pos="96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Merge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</w:p>
        </w:tc>
        <w:tc>
          <w:tcPr>
            <w:tcW w:w="6911" w:type="dxa"/>
          </w:tcPr>
          <w:p w:rsidR="00080754" w:rsidRDefault="00080754" w:rsidP="00080754">
            <w:pPr>
              <w:tabs>
                <w:tab w:val="left" w:pos="960"/>
              </w:tabs>
              <w:rPr>
                <w:b/>
                <w:sz w:val="28"/>
                <w:szCs w:val="32"/>
              </w:rPr>
            </w:pPr>
            <w:r>
              <w:rPr>
                <w:color w:val="000000"/>
              </w:rPr>
              <w:t>Исполнительская дисциплина</w:t>
            </w:r>
          </w:p>
        </w:tc>
      </w:tr>
    </w:tbl>
    <w:p w:rsidR="006A788C" w:rsidRDefault="006A788C"/>
    <w:p w:rsidR="006A788C" w:rsidRDefault="006A788C">
      <w:pPr>
        <w:spacing w:after="200" w:line="276" w:lineRule="auto"/>
      </w:pPr>
      <w:r>
        <w:br w:type="page"/>
      </w:r>
    </w:p>
    <w:p w:rsidR="006A788C" w:rsidRPr="006A788C" w:rsidRDefault="006A788C" w:rsidP="006A788C">
      <w:pPr>
        <w:tabs>
          <w:tab w:val="left" w:pos="960"/>
        </w:tabs>
        <w:jc w:val="right"/>
        <w:rPr>
          <w:szCs w:val="32"/>
        </w:rPr>
      </w:pPr>
      <w:r>
        <w:rPr>
          <w:szCs w:val="32"/>
        </w:rPr>
        <w:lastRenderedPageBreak/>
        <w:t>Приложение 3</w:t>
      </w:r>
    </w:p>
    <w:p w:rsidR="006A788C" w:rsidRDefault="006A788C" w:rsidP="006A788C">
      <w:pPr>
        <w:tabs>
          <w:tab w:val="left" w:pos="960"/>
        </w:tabs>
        <w:jc w:val="center"/>
        <w:rPr>
          <w:b/>
          <w:sz w:val="28"/>
          <w:szCs w:val="32"/>
        </w:rPr>
      </w:pPr>
    </w:p>
    <w:p w:rsidR="006A788C" w:rsidRPr="00E34D90" w:rsidRDefault="006A788C" w:rsidP="006A788C">
      <w:pPr>
        <w:tabs>
          <w:tab w:val="left" w:pos="960"/>
        </w:tabs>
        <w:jc w:val="center"/>
        <w:rPr>
          <w:b/>
        </w:rPr>
      </w:pPr>
      <w:r w:rsidRPr="00E34D90">
        <w:rPr>
          <w:b/>
        </w:rPr>
        <w:t>Критерии стимулирующей части педагогических работников</w:t>
      </w:r>
    </w:p>
    <w:tbl>
      <w:tblPr>
        <w:tblW w:w="98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8"/>
        <w:gridCol w:w="2286"/>
        <w:gridCol w:w="3773"/>
        <w:gridCol w:w="3326"/>
      </w:tblGrid>
      <w:tr w:rsidR="003F4C91" w:rsidRPr="00E34D90" w:rsidTr="003F4C91">
        <w:trPr>
          <w:trHeight w:val="461"/>
          <w:tblHeader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34D90">
              <w:rPr>
                <w:rFonts w:eastAsiaTheme="minorHAnsi"/>
                <w:b/>
                <w:bCs/>
                <w:color w:val="000000"/>
                <w:lang w:eastAsia="en-US"/>
              </w:rPr>
              <w:t>№ п\п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34D90">
              <w:rPr>
                <w:rFonts w:eastAsiaTheme="minorHAnsi"/>
                <w:b/>
                <w:bCs/>
                <w:color w:val="000000"/>
                <w:lang w:eastAsia="en-US"/>
              </w:rPr>
              <w:t>Критерии</w:t>
            </w:r>
          </w:p>
        </w:tc>
        <w:tc>
          <w:tcPr>
            <w:tcW w:w="3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34D90">
              <w:rPr>
                <w:rFonts w:eastAsiaTheme="minorHAnsi"/>
                <w:b/>
                <w:bCs/>
                <w:color w:val="000000"/>
                <w:lang w:eastAsia="en-US"/>
              </w:rPr>
              <w:t>Показатели критериев</w:t>
            </w:r>
          </w:p>
        </w:tc>
        <w:tc>
          <w:tcPr>
            <w:tcW w:w="3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34D90">
              <w:rPr>
                <w:rFonts w:eastAsiaTheme="minorHAnsi"/>
                <w:b/>
                <w:bCs/>
                <w:color w:val="000000"/>
                <w:lang w:eastAsia="en-US"/>
              </w:rPr>
              <w:t>Количество баллов по каждому показателю критериев</w:t>
            </w:r>
          </w:p>
        </w:tc>
      </w:tr>
      <w:tr w:rsidR="003F4C91" w:rsidRPr="00E34D90" w:rsidTr="003F4C91">
        <w:trPr>
          <w:trHeight w:val="264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34D90">
              <w:rPr>
                <w:rFonts w:eastAsiaTheme="minorHAnsi"/>
                <w:b/>
                <w:bCs/>
                <w:color w:val="000000"/>
                <w:lang w:eastAsia="en-US"/>
              </w:rPr>
              <w:t>1.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34D90">
              <w:rPr>
                <w:rFonts w:eastAsiaTheme="minorHAnsi"/>
                <w:b/>
                <w:bCs/>
                <w:color w:val="000000"/>
                <w:lang w:eastAsia="en-US"/>
              </w:rPr>
              <w:t>Организация диагностической деятельности</w:t>
            </w:r>
          </w:p>
        </w:tc>
        <w:tc>
          <w:tcPr>
            <w:tcW w:w="37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E34D9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Социально-психологическое </w:t>
            </w:r>
            <w:proofErr w:type="spellStart"/>
            <w:r w:rsidRPr="00E34D9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тестирование,мониторинговые</w:t>
            </w:r>
            <w:proofErr w:type="spellEnd"/>
            <w:r w:rsidRPr="00E34D9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 исследования, коррекционно-развивающая деятельность</w:t>
            </w:r>
          </w:p>
        </w:tc>
        <w:tc>
          <w:tcPr>
            <w:tcW w:w="3326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>Региональный уровень - 10б.</w:t>
            </w:r>
          </w:p>
        </w:tc>
      </w:tr>
      <w:tr w:rsidR="003F4C91" w:rsidRPr="00E34D90" w:rsidTr="003F4C91">
        <w:trPr>
          <w:trHeight w:val="264"/>
        </w:trPr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>Муниципальный уровень - 5б.</w:t>
            </w:r>
          </w:p>
        </w:tc>
      </w:tr>
      <w:tr w:rsidR="003F4C91" w:rsidRPr="00E34D90" w:rsidTr="003F4C91">
        <w:trPr>
          <w:trHeight w:val="278"/>
        </w:trPr>
        <w:tc>
          <w:tcPr>
            <w:tcW w:w="4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>Уровень ОО - 3б.</w:t>
            </w:r>
          </w:p>
        </w:tc>
      </w:tr>
      <w:tr w:rsidR="003F4C91" w:rsidRPr="00E34D90" w:rsidTr="003F4C91">
        <w:trPr>
          <w:trHeight w:val="581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34D9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2. 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34D90">
              <w:rPr>
                <w:rFonts w:eastAsiaTheme="minorHAnsi"/>
                <w:b/>
                <w:bCs/>
                <w:color w:val="000000"/>
                <w:lang w:eastAsia="en-US"/>
              </w:rPr>
              <w:t>Системные исследования, мониторинг индивидуальных достижений обучающихся</w:t>
            </w:r>
          </w:p>
        </w:tc>
        <w:tc>
          <w:tcPr>
            <w:tcW w:w="3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E34D9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Индивидуальный проект в 9 классе</w:t>
            </w:r>
          </w:p>
        </w:tc>
        <w:tc>
          <w:tcPr>
            <w:tcW w:w="3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>3б. за ученика</w:t>
            </w:r>
          </w:p>
        </w:tc>
      </w:tr>
      <w:tr w:rsidR="003F4C91" w:rsidRPr="00E34D90" w:rsidTr="003F4C91">
        <w:trPr>
          <w:trHeight w:val="264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34D90">
              <w:rPr>
                <w:rFonts w:eastAsiaTheme="minorHAnsi"/>
                <w:b/>
                <w:bCs/>
                <w:color w:val="000000"/>
                <w:lang w:eastAsia="en-US"/>
              </w:rPr>
              <w:t>3.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34D90">
              <w:rPr>
                <w:rFonts w:eastAsiaTheme="minorHAnsi"/>
                <w:b/>
                <w:bCs/>
                <w:color w:val="000000"/>
                <w:lang w:eastAsia="en-US"/>
              </w:rPr>
              <w:t>Включенность в методическую работу</w:t>
            </w:r>
          </w:p>
        </w:tc>
        <w:tc>
          <w:tcPr>
            <w:tcW w:w="37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u w:val="single"/>
                <w:lang w:eastAsia="en-US"/>
              </w:rPr>
            </w:pPr>
            <w:r w:rsidRPr="00E34D9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Выступление на секциях, конференциях, семинарах, МО, проведение открытых </w:t>
            </w:r>
            <w:proofErr w:type="spellStart"/>
            <w:r w:rsidRPr="00E34D9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уроков,профессиональные</w:t>
            </w:r>
            <w:proofErr w:type="spellEnd"/>
            <w:r w:rsidRPr="00E34D9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 заочные конкурсы </w:t>
            </w:r>
            <w:r w:rsidRPr="00E34D90">
              <w:rPr>
                <w:rFonts w:eastAsiaTheme="minorHAnsi"/>
                <w:color w:val="000000"/>
                <w:u w:val="single"/>
                <w:lang w:eastAsia="en-US"/>
              </w:rPr>
              <w:t>(по приказам УО)</w:t>
            </w:r>
          </w:p>
        </w:tc>
        <w:tc>
          <w:tcPr>
            <w:tcW w:w="3326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>Федеральный уровень – 15б;</w:t>
            </w:r>
          </w:p>
        </w:tc>
      </w:tr>
      <w:tr w:rsidR="003F4C91" w:rsidRPr="00E34D90" w:rsidTr="003F4C91">
        <w:trPr>
          <w:trHeight w:val="264"/>
        </w:trPr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>Региональный уровень-10б;</w:t>
            </w:r>
          </w:p>
        </w:tc>
      </w:tr>
      <w:tr w:rsidR="003F4C91" w:rsidRPr="00E34D90" w:rsidTr="003F4C91">
        <w:trPr>
          <w:trHeight w:val="264"/>
        </w:trPr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>Муниципальный уровень-5б;</w:t>
            </w:r>
          </w:p>
        </w:tc>
      </w:tr>
      <w:tr w:rsidR="003F4C91" w:rsidRPr="00E34D90" w:rsidTr="003F4C91">
        <w:trPr>
          <w:trHeight w:val="396"/>
        </w:trPr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>Открытый урок/мастер-класс - (региональный -15/10б; муниципальный -10/5б.)</w:t>
            </w:r>
          </w:p>
        </w:tc>
      </w:tr>
      <w:tr w:rsidR="003F4C91" w:rsidRPr="00E34D90" w:rsidTr="003F4C91">
        <w:trPr>
          <w:trHeight w:val="396"/>
        </w:trPr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>Открытый урок, мастер-класс в рамках единых уроков по линии НМЦ - (по факту -3б.)</w:t>
            </w:r>
          </w:p>
        </w:tc>
      </w:tr>
      <w:tr w:rsidR="003F4C91" w:rsidRPr="00E34D90" w:rsidTr="003F4C91">
        <w:trPr>
          <w:trHeight w:val="264"/>
        </w:trPr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>Заочный конкурс - (победитель/призёр - 5б; участник - 2б.)</w:t>
            </w:r>
          </w:p>
        </w:tc>
      </w:tr>
      <w:tr w:rsidR="003F4C91" w:rsidRPr="00E34D90" w:rsidTr="003F4C91">
        <w:trPr>
          <w:trHeight w:val="264"/>
        </w:trPr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u w:val="single"/>
                <w:lang w:eastAsia="en-US"/>
              </w:rPr>
            </w:pPr>
            <w:r w:rsidRPr="00E34D9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Внесение, обобщение опыта в банк данных </w:t>
            </w:r>
            <w:r w:rsidRPr="00E34D90">
              <w:rPr>
                <w:rFonts w:eastAsiaTheme="minorHAnsi"/>
                <w:color w:val="000000"/>
                <w:u w:val="single"/>
                <w:lang w:eastAsia="en-US"/>
              </w:rPr>
              <w:t>(один раз по высшему результату)</w:t>
            </w:r>
          </w:p>
        </w:tc>
        <w:tc>
          <w:tcPr>
            <w:tcW w:w="3326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>Всероссийский уровень – 25б.</w:t>
            </w:r>
          </w:p>
        </w:tc>
      </w:tr>
      <w:tr w:rsidR="003F4C91" w:rsidRPr="00E34D90" w:rsidTr="003F4C91">
        <w:trPr>
          <w:trHeight w:val="264"/>
        </w:trPr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>Региональный уровень - 20б.</w:t>
            </w:r>
          </w:p>
        </w:tc>
      </w:tr>
      <w:tr w:rsidR="003F4C91" w:rsidRPr="00E34D90" w:rsidTr="003F4C91">
        <w:trPr>
          <w:trHeight w:val="278"/>
        </w:trPr>
        <w:tc>
          <w:tcPr>
            <w:tcW w:w="4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>Муниципальный уровень - 15б.</w:t>
            </w:r>
          </w:p>
        </w:tc>
      </w:tr>
      <w:tr w:rsidR="003F4C91" w:rsidRPr="00E34D90" w:rsidTr="003F4C91">
        <w:trPr>
          <w:trHeight w:val="461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34D90">
              <w:rPr>
                <w:rFonts w:eastAsiaTheme="minorHAnsi"/>
                <w:b/>
                <w:bCs/>
                <w:color w:val="000000"/>
                <w:lang w:eastAsia="en-US"/>
              </w:rPr>
              <w:t>4.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34D90">
              <w:rPr>
                <w:rFonts w:eastAsiaTheme="minorHAnsi"/>
                <w:b/>
                <w:bCs/>
                <w:color w:val="000000"/>
                <w:lang w:eastAsia="en-US"/>
              </w:rPr>
              <w:t>Организация оздоровительной работы</w:t>
            </w:r>
          </w:p>
        </w:tc>
        <w:tc>
          <w:tcPr>
            <w:tcW w:w="37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u w:val="single"/>
                <w:lang w:eastAsia="en-US"/>
              </w:rPr>
            </w:pPr>
            <w:r w:rsidRPr="00E34D9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Организация отдыха и оздоровления детей </w:t>
            </w:r>
            <w:r w:rsidRPr="00E34D90">
              <w:rPr>
                <w:rFonts w:eastAsiaTheme="minorHAnsi"/>
                <w:color w:val="000000"/>
                <w:u w:val="single"/>
                <w:lang w:eastAsia="en-US"/>
              </w:rPr>
              <w:t>(платится полгода)</w:t>
            </w:r>
          </w:p>
        </w:tc>
        <w:tc>
          <w:tcPr>
            <w:tcW w:w="3326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 xml:space="preserve">Начальник школьного лагеря: лето: 1 смена – 20б.; 2/3 смены – 10б.; осень/весна - 5б.    </w:t>
            </w:r>
          </w:p>
        </w:tc>
      </w:tr>
      <w:tr w:rsidR="003F4C91" w:rsidRPr="00E34D90" w:rsidTr="003F4C91">
        <w:trPr>
          <w:trHeight w:val="278"/>
        </w:trPr>
        <w:tc>
          <w:tcPr>
            <w:tcW w:w="4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>Воспитатель, физрук - 1 день - 0,3б.</w:t>
            </w:r>
          </w:p>
        </w:tc>
      </w:tr>
      <w:tr w:rsidR="003F4C91" w:rsidRPr="00E34D90" w:rsidTr="003F4C91">
        <w:trPr>
          <w:trHeight w:val="396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34D90">
              <w:rPr>
                <w:rFonts w:eastAsiaTheme="minorHAnsi"/>
                <w:b/>
                <w:bCs/>
                <w:color w:val="000000"/>
                <w:lang w:eastAsia="en-US"/>
              </w:rPr>
              <w:t>5.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34D9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Компенсационные и стимулирующие выплаты </w:t>
            </w:r>
            <w:r w:rsidRPr="00E34D90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наставникам</w:t>
            </w:r>
          </w:p>
        </w:tc>
        <w:tc>
          <w:tcPr>
            <w:tcW w:w="3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E34D9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Организация наставничества в школе</w:t>
            </w:r>
          </w:p>
        </w:tc>
        <w:tc>
          <w:tcPr>
            <w:tcW w:w="3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>10 баллов</w:t>
            </w:r>
          </w:p>
        </w:tc>
      </w:tr>
      <w:tr w:rsidR="003F4C91" w:rsidRPr="00E34D90" w:rsidTr="003F4C91">
        <w:trPr>
          <w:trHeight w:val="264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34D90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6.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34D90">
              <w:rPr>
                <w:rFonts w:eastAsiaTheme="minorHAnsi"/>
                <w:b/>
                <w:bCs/>
                <w:color w:val="000000"/>
                <w:lang w:eastAsia="en-US"/>
              </w:rPr>
              <w:t>Научно-методическая работа</w:t>
            </w:r>
          </w:p>
        </w:tc>
        <w:tc>
          <w:tcPr>
            <w:tcW w:w="37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E34D9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Руководство МО</w:t>
            </w:r>
          </w:p>
        </w:tc>
        <w:tc>
          <w:tcPr>
            <w:tcW w:w="3326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>Предметное ГМО – 25б.</w:t>
            </w:r>
          </w:p>
        </w:tc>
      </w:tr>
      <w:tr w:rsidR="003F4C91" w:rsidRPr="00E34D90" w:rsidTr="003F4C91">
        <w:trPr>
          <w:trHeight w:val="264"/>
        </w:trPr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>Предметное ШМО – 20б.</w:t>
            </w:r>
          </w:p>
        </w:tc>
      </w:tr>
      <w:tr w:rsidR="003F4C91" w:rsidRPr="00E34D90" w:rsidTr="003F4C91">
        <w:trPr>
          <w:trHeight w:val="264"/>
        </w:trPr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>секцией ШНОУ - 5б.</w:t>
            </w:r>
          </w:p>
        </w:tc>
      </w:tr>
      <w:tr w:rsidR="003F4C91" w:rsidRPr="00E34D90" w:rsidTr="003F4C91">
        <w:trPr>
          <w:trHeight w:val="396"/>
        </w:trPr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u w:val="single"/>
                <w:lang w:eastAsia="en-US"/>
              </w:rPr>
            </w:pPr>
            <w:r w:rsidRPr="00E34D9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Очные конкурсы профессионального мастерства, 1 раз по наивысшему результату </w:t>
            </w:r>
            <w:r w:rsidRPr="00E34D90">
              <w:rPr>
                <w:rFonts w:eastAsiaTheme="minorHAnsi"/>
                <w:color w:val="000000"/>
                <w:u w:val="single"/>
                <w:lang w:eastAsia="en-US"/>
              </w:rPr>
              <w:t>(платится год)</w:t>
            </w:r>
          </w:p>
        </w:tc>
        <w:tc>
          <w:tcPr>
            <w:tcW w:w="3326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>Всероссийский уровень: (победитель/призёр)/(лауреат/участник) - 80б/40б.</w:t>
            </w:r>
          </w:p>
        </w:tc>
      </w:tr>
      <w:tr w:rsidR="003F4C91" w:rsidRPr="00E34D90" w:rsidTr="003F4C91">
        <w:trPr>
          <w:trHeight w:val="396"/>
        </w:trPr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>региональный уровень: (победитель/призёр)/(лауреат/участник) - 60б/30б.</w:t>
            </w:r>
          </w:p>
        </w:tc>
      </w:tr>
      <w:tr w:rsidR="003F4C91" w:rsidRPr="00E34D90" w:rsidTr="003F4C91">
        <w:trPr>
          <w:trHeight w:val="408"/>
        </w:trPr>
        <w:tc>
          <w:tcPr>
            <w:tcW w:w="4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>муниципальный уровень: (победитель/призёр)/(лауреат/участник) - 40б/20б.</w:t>
            </w:r>
          </w:p>
        </w:tc>
      </w:tr>
      <w:tr w:rsidR="003F4C91" w:rsidRPr="00E34D90" w:rsidTr="003F4C91">
        <w:trPr>
          <w:trHeight w:val="382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34D90">
              <w:rPr>
                <w:rFonts w:eastAsiaTheme="minorHAnsi"/>
                <w:b/>
                <w:bCs/>
                <w:color w:val="000000"/>
                <w:lang w:eastAsia="en-US"/>
              </w:rPr>
              <w:t>7.</w:t>
            </w:r>
          </w:p>
        </w:tc>
        <w:tc>
          <w:tcPr>
            <w:tcW w:w="60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34D90">
              <w:rPr>
                <w:rFonts w:eastAsiaTheme="minorHAnsi"/>
                <w:b/>
                <w:bCs/>
                <w:color w:val="000000"/>
                <w:lang w:eastAsia="en-US"/>
              </w:rPr>
              <w:t>Отсутствие жалоб со стороны родителей</w:t>
            </w:r>
          </w:p>
        </w:tc>
        <w:tc>
          <w:tcPr>
            <w:tcW w:w="3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>5 баллов</w:t>
            </w:r>
          </w:p>
        </w:tc>
      </w:tr>
      <w:tr w:rsidR="003F4C91" w:rsidRPr="00E34D90" w:rsidTr="003F4C91">
        <w:trPr>
          <w:trHeight w:val="461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34D90">
              <w:rPr>
                <w:rFonts w:eastAsiaTheme="minorHAnsi"/>
                <w:b/>
                <w:bCs/>
                <w:color w:val="000000"/>
                <w:lang w:eastAsia="en-US"/>
              </w:rPr>
              <w:t>8.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34D90">
              <w:rPr>
                <w:rFonts w:eastAsiaTheme="minorHAnsi"/>
                <w:b/>
                <w:bCs/>
                <w:color w:val="000000"/>
                <w:lang w:eastAsia="en-US"/>
              </w:rPr>
              <w:t>Создание элементов образовательной инфраструктуры</w:t>
            </w:r>
          </w:p>
        </w:tc>
        <w:tc>
          <w:tcPr>
            <w:tcW w:w="37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u w:val="single"/>
                <w:lang w:eastAsia="en-US"/>
              </w:rPr>
            </w:pPr>
            <w:r w:rsidRPr="00E34D9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Информатизация, всеобуч, проектная деятельность педагогического коллектива </w:t>
            </w:r>
            <w:r w:rsidRPr="00E34D90">
              <w:rPr>
                <w:rFonts w:eastAsiaTheme="minorHAnsi"/>
                <w:color w:val="000000"/>
                <w:u w:val="single"/>
                <w:lang w:eastAsia="en-US"/>
              </w:rPr>
              <w:t>(по согласованию с администрацией)</w:t>
            </w:r>
          </w:p>
        </w:tc>
        <w:tc>
          <w:tcPr>
            <w:tcW w:w="33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>До 40 баллов</w:t>
            </w:r>
          </w:p>
        </w:tc>
      </w:tr>
      <w:tr w:rsidR="003F4C91" w:rsidRPr="00E34D90" w:rsidTr="003F4C91">
        <w:trPr>
          <w:trHeight w:val="264"/>
        </w:trPr>
        <w:tc>
          <w:tcPr>
            <w:tcW w:w="4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E34D9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Участие в реализации технологий бережливого производства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>До 5 баллов</w:t>
            </w:r>
          </w:p>
        </w:tc>
      </w:tr>
      <w:tr w:rsidR="003F4C91" w:rsidRPr="00E34D90" w:rsidTr="003F4C91">
        <w:trPr>
          <w:trHeight w:val="264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34D90">
              <w:rPr>
                <w:rFonts w:eastAsiaTheme="minorHAnsi"/>
                <w:b/>
                <w:bCs/>
                <w:color w:val="000000"/>
                <w:lang w:eastAsia="en-US"/>
              </w:rPr>
              <w:t>9.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34D90">
              <w:rPr>
                <w:rFonts w:eastAsiaTheme="minorHAnsi"/>
                <w:b/>
                <w:bCs/>
                <w:color w:val="000000"/>
                <w:lang w:eastAsia="en-US"/>
              </w:rPr>
              <w:t>Размещение информации на сайте школы</w:t>
            </w:r>
          </w:p>
        </w:tc>
        <w:tc>
          <w:tcPr>
            <w:tcW w:w="3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E34D9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 информационная статья</w:t>
            </w:r>
          </w:p>
        </w:tc>
        <w:tc>
          <w:tcPr>
            <w:tcW w:w="3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>0,1 балла</w:t>
            </w:r>
          </w:p>
        </w:tc>
      </w:tr>
      <w:tr w:rsidR="003F4C91" w:rsidRPr="00E34D90" w:rsidTr="003F4C91">
        <w:trPr>
          <w:trHeight w:val="264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34D90">
              <w:rPr>
                <w:rFonts w:eastAsiaTheme="minorHAnsi"/>
                <w:b/>
                <w:bCs/>
                <w:color w:val="000000"/>
                <w:lang w:eastAsia="en-US"/>
              </w:rPr>
              <w:t>10.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34D90">
              <w:rPr>
                <w:rFonts w:eastAsiaTheme="minorHAnsi"/>
                <w:b/>
                <w:bCs/>
                <w:color w:val="000000"/>
                <w:lang w:eastAsia="en-US"/>
              </w:rPr>
              <w:t>Участие и результаты участия обучающихся  в конкурсах</w:t>
            </w:r>
          </w:p>
        </w:tc>
        <w:tc>
          <w:tcPr>
            <w:tcW w:w="3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E34D9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Проверка конкурсов</w:t>
            </w:r>
          </w:p>
        </w:tc>
        <w:tc>
          <w:tcPr>
            <w:tcW w:w="3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>1 олимпиада/конкурс - 3б.</w:t>
            </w:r>
          </w:p>
        </w:tc>
      </w:tr>
      <w:tr w:rsidR="003F4C91" w:rsidRPr="00E34D90" w:rsidTr="003F4C91">
        <w:trPr>
          <w:trHeight w:val="252"/>
        </w:trPr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E34D9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Исследовательская и проектная деятельность (научно-исследовательские конкурсы, проекты, конференции)</w:t>
            </w:r>
          </w:p>
        </w:tc>
        <w:tc>
          <w:tcPr>
            <w:tcW w:w="3326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u w:val="single"/>
                <w:lang w:eastAsia="en-US"/>
              </w:rPr>
            </w:pPr>
            <w:r w:rsidRPr="00E34D90">
              <w:rPr>
                <w:rFonts w:eastAsiaTheme="minorHAnsi"/>
                <w:i/>
                <w:iCs/>
                <w:color w:val="000000"/>
                <w:u w:val="single"/>
                <w:lang w:eastAsia="en-US"/>
              </w:rPr>
              <w:t>очные</w:t>
            </w:r>
          </w:p>
        </w:tc>
      </w:tr>
      <w:tr w:rsidR="003F4C91" w:rsidRPr="00E34D90" w:rsidTr="003F4C91">
        <w:trPr>
          <w:trHeight w:val="264"/>
        </w:trPr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>всероссийский уровень: победитель/призёр - 30б.</w:t>
            </w:r>
          </w:p>
        </w:tc>
      </w:tr>
      <w:tr w:rsidR="003F4C91" w:rsidRPr="00E34D90" w:rsidTr="003F4C91">
        <w:trPr>
          <w:trHeight w:val="264"/>
        </w:trPr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>региональный уровень: победитель/призёр - 20б.</w:t>
            </w:r>
          </w:p>
        </w:tc>
      </w:tr>
      <w:tr w:rsidR="003F4C91" w:rsidRPr="00E34D90" w:rsidTr="003F4C91">
        <w:trPr>
          <w:trHeight w:val="264"/>
        </w:trPr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>муниципальный уровень: победитель/призёр - 10б.</w:t>
            </w:r>
          </w:p>
        </w:tc>
      </w:tr>
      <w:tr w:rsidR="003F4C91" w:rsidRPr="00E34D90" w:rsidTr="003F4C91">
        <w:trPr>
          <w:trHeight w:val="264"/>
        </w:trPr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 xml:space="preserve">                                      лауреат - 7б.</w:t>
            </w:r>
          </w:p>
        </w:tc>
      </w:tr>
      <w:tr w:rsidR="003F4C91" w:rsidRPr="00E34D90" w:rsidTr="003F4C91">
        <w:trPr>
          <w:trHeight w:val="264"/>
        </w:trPr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 xml:space="preserve">                                      участник - 5б.</w:t>
            </w:r>
          </w:p>
        </w:tc>
      </w:tr>
      <w:tr w:rsidR="003F4C91" w:rsidRPr="00E34D90" w:rsidTr="003F4C91">
        <w:trPr>
          <w:trHeight w:val="264"/>
        </w:trPr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326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u w:val="single"/>
                <w:lang w:eastAsia="en-US"/>
              </w:rPr>
            </w:pPr>
            <w:r w:rsidRPr="00E34D90">
              <w:rPr>
                <w:rFonts w:eastAsiaTheme="minorHAnsi"/>
                <w:i/>
                <w:iCs/>
                <w:color w:val="000000"/>
                <w:u w:val="single"/>
                <w:lang w:eastAsia="en-US"/>
              </w:rPr>
              <w:t>заочные</w:t>
            </w:r>
          </w:p>
        </w:tc>
      </w:tr>
      <w:tr w:rsidR="003F4C91" w:rsidRPr="00E34D90" w:rsidTr="003F4C91">
        <w:trPr>
          <w:trHeight w:val="264"/>
        </w:trPr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>победитель/призёр - 3б.</w:t>
            </w:r>
          </w:p>
        </w:tc>
      </w:tr>
      <w:tr w:rsidR="003F4C91" w:rsidRPr="00E34D90" w:rsidTr="003F4C91">
        <w:trPr>
          <w:trHeight w:val="278"/>
        </w:trPr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E34D9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Творческие конкурсы различной направленности по приказам управления образования </w:t>
            </w:r>
            <w:proofErr w:type="spellStart"/>
            <w:r w:rsidRPr="00E34D9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Губкинского</w:t>
            </w:r>
            <w:proofErr w:type="spellEnd"/>
            <w:r w:rsidRPr="00E34D9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 городского округа; министерства образования Белгородской области (команда/участник)</w:t>
            </w:r>
          </w:p>
        </w:tc>
        <w:tc>
          <w:tcPr>
            <w:tcW w:w="3326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u w:val="single"/>
                <w:lang w:eastAsia="en-US"/>
              </w:rPr>
            </w:pPr>
            <w:r w:rsidRPr="00E34D90">
              <w:rPr>
                <w:rFonts w:eastAsiaTheme="minorHAnsi"/>
                <w:i/>
                <w:iCs/>
                <w:color w:val="000000"/>
                <w:u w:val="single"/>
                <w:lang w:eastAsia="en-US"/>
              </w:rPr>
              <w:t>очные</w:t>
            </w:r>
          </w:p>
        </w:tc>
      </w:tr>
      <w:tr w:rsidR="003F4C91" w:rsidRPr="00E34D90" w:rsidTr="003F4C91">
        <w:trPr>
          <w:trHeight w:val="278"/>
        </w:trPr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>всероссийский уровень: победитель/призёр - 30/15б.</w:t>
            </w:r>
          </w:p>
        </w:tc>
      </w:tr>
      <w:tr w:rsidR="003F4C91" w:rsidRPr="00E34D90" w:rsidTr="003F4C91">
        <w:trPr>
          <w:trHeight w:val="278"/>
        </w:trPr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>региональный уровень: 1 место - 20/10б.</w:t>
            </w:r>
          </w:p>
        </w:tc>
      </w:tr>
      <w:tr w:rsidR="003F4C91" w:rsidRPr="00E34D90" w:rsidTr="003F4C91">
        <w:trPr>
          <w:trHeight w:val="278"/>
        </w:trPr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 xml:space="preserve">                                   2 место - 16/8б.</w:t>
            </w:r>
          </w:p>
        </w:tc>
      </w:tr>
      <w:tr w:rsidR="003F4C91" w:rsidRPr="00E34D90" w:rsidTr="003F4C91">
        <w:trPr>
          <w:trHeight w:val="278"/>
        </w:trPr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 xml:space="preserve">                                   3 место - 12/6б.</w:t>
            </w:r>
          </w:p>
        </w:tc>
      </w:tr>
      <w:tr w:rsidR="003F4C91" w:rsidRPr="00E34D90" w:rsidTr="003F4C91">
        <w:trPr>
          <w:trHeight w:val="278"/>
        </w:trPr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 xml:space="preserve">                                   участие - 6/3б.</w:t>
            </w:r>
          </w:p>
        </w:tc>
      </w:tr>
      <w:tr w:rsidR="003F4C91" w:rsidRPr="00E34D90" w:rsidTr="003F4C91">
        <w:trPr>
          <w:trHeight w:val="278"/>
        </w:trPr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>зональный уровень - 14/7б.</w:t>
            </w:r>
          </w:p>
        </w:tc>
      </w:tr>
      <w:tr w:rsidR="003F4C91" w:rsidRPr="00E34D90" w:rsidTr="003F4C91">
        <w:trPr>
          <w:trHeight w:val="278"/>
        </w:trPr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>муниципальный уровень: 1 место - 10/5б.</w:t>
            </w:r>
          </w:p>
        </w:tc>
      </w:tr>
      <w:tr w:rsidR="003F4C91" w:rsidRPr="00E34D90" w:rsidTr="003F4C91">
        <w:trPr>
          <w:trHeight w:val="278"/>
        </w:trPr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 xml:space="preserve">                                      2 место - 8/4б.</w:t>
            </w:r>
          </w:p>
        </w:tc>
      </w:tr>
      <w:tr w:rsidR="003F4C91" w:rsidRPr="00E34D90" w:rsidTr="003F4C91">
        <w:trPr>
          <w:trHeight w:val="278"/>
        </w:trPr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 xml:space="preserve">                                      3 место - 6/3б.</w:t>
            </w:r>
          </w:p>
        </w:tc>
      </w:tr>
      <w:tr w:rsidR="003F4C91" w:rsidRPr="00E34D90" w:rsidTr="003F4C91">
        <w:trPr>
          <w:trHeight w:val="278"/>
        </w:trPr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 xml:space="preserve">                                      участие - 2/1б.</w:t>
            </w:r>
          </w:p>
        </w:tc>
      </w:tr>
      <w:tr w:rsidR="003F4C91" w:rsidRPr="00E34D90" w:rsidTr="003F4C91">
        <w:trPr>
          <w:trHeight w:val="833"/>
        </w:trPr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 xml:space="preserve">Достижения одного обучающегося (команды) устанавливаются по наивысшему результату, достижения разных учащихся (команд) суммируются + 1б., </w:t>
            </w:r>
            <w:r w:rsidRPr="00E34D90">
              <w:rPr>
                <w:rFonts w:eastAsiaTheme="minorHAnsi"/>
                <w:b/>
                <w:bCs/>
                <w:color w:val="000000"/>
                <w:lang w:eastAsia="en-US"/>
              </w:rPr>
              <w:t>но не более 5б.</w:t>
            </w:r>
          </w:p>
        </w:tc>
      </w:tr>
      <w:tr w:rsidR="003F4C91" w:rsidRPr="00E34D90" w:rsidTr="003F4C91">
        <w:trPr>
          <w:trHeight w:val="278"/>
        </w:trPr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326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u w:val="single"/>
                <w:lang w:eastAsia="en-US"/>
              </w:rPr>
            </w:pPr>
            <w:r w:rsidRPr="00E34D90">
              <w:rPr>
                <w:rFonts w:eastAsiaTheme="minorHAnsi"/>
                <w:i/>
                <w:iCs/>
                <w:color w:val="000000"/>
                <w:u w:val="single"/>
                <w:lang w:eastAsia="en-US"/>
              </w:rPr>
              <w:t>заочные (рисунки, фотографии, сочинения)</w:t>
            </w:r>
          </w:p>
        </w:tc>
      </w:tr>
      <w:tr w:rsidR="003F4C91" w:rsidRPr="00E34D90" w:rsidTr="003F4C91">
        <w:trPr>
          <w:trHeight w:val="278"/>
        </w:trPr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>региональный/муниципальный уровень</w:t>
            </w:r>
          </w:p>
        </w:tc>
      </w:tr>
      <w:tr w:rsidR="003F4C91" w:rsidRPr="00E34D90" w:rsidTr="003F4C91">
        <w:trPr>
          <w:trHeight w:val="264"/>
        </w:trPr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 xml:space="preserve">                                   1 место - 8/4б.</w:t>
            </w:r>
          </w:p>
        </w:tc>
      </w:tr>
      <w:tr w:rsidR="003F4C91" w:rsidRPr="00E34D90" w:rsidTr="003F4C91">
        <w:trPr>
          <w:trHeight w:val="264"/>
        </w:trPr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 xml:space="preserve">                                   2 место - 6/3б.</w:t>
            </w:r>
          </w:p>
        </w:tc>
      </w:tr>
      <w:tr w:rsidR="003F4C91" w:rsidRPr="00E34D90" w:rsidTr="003F4C91">
        <w:trPr>
          <w:trHeight w:val="264"/>
        </w:trPr>
        <w:tc>
          <w:tcPr>
            <w:tcW w:w="4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 xml:space="preserve">                                   3 место - 4/2б.</w:t>
            </w:r>
          </w:p>
        </w:tc>
      </w:tr>
      <w:tr w:rsidR="003F4C91" w:rsidRPr="00E34D90" w:rsidTr="003F4C91">
        <w:trPr>
          <w:trHeight w:val="278"/>
        </w:trPr>
        <w:tc>
          <w:tcPr>
            <w:tcW w:w="4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 xml:space="preserve">                                   участие - 2/1б.</w:t>
            </w:r>
          </w:p>
        </w:tc>
      </w:tr>
      <w:tr w:rsidR="003F4C91" w:rsidRPr="00E34D90" w:rsidTr="003F4C91">
        <w:trPr>
          <w:trHeight w:val="607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34D90">
              <w:rPr>
                <w:rFonts w:eastAsiaTheme="minorHAnsi"/>
                <w:b/>
                <w:bCs/>
                <w:color w:val="000000"/>
                <w:lang w:eastAsia="en-US"/>
              </w:rPr>
              <w:t>11.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34D90">
              <w:rPr>
                <w:rFonts w:eastAsiaTheme="minorHAnsi"/>
                <w:b/>
                <w:bCs/>
                <w:color w:val="000000"/>
                <w:lang w:eastAsia="en-US"/>
              </w:rPr>
              <w:t>Общественная работа</w:t>
            </w:r>
          </w:p>
        </w:tc>
        <w:tc>
          <w:tcPr>
            <w:tcW w:w="3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E34D9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Подготовка документации, участие в муниципальных заседаниях: ПМПК, </w:t>
            </w:r>
            <w:proofErr w:type="spellStart"/>
            <w:r w:rsidRPr="00E34D9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КДНиЗП</w:t>
            </w:r>
            <w:proofErr w:type="spellEnd"/>
            <w:r w:rsidRPr="00E34D9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, ПДН ОМВД, </w:t>
            </w:r>
            <w:proofErr w:type="spellStart"/>
            <w:r w:rsidRPr="00E34D9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ЦДиК</w:t>
            </w:r>
            <w:proofErr w:type="spellEnd"/>
            <w:r w:rsidRPr="00E34D9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, медицинские организации, отдел опеки и попечительства</w:t>
            </w:r>
          </w:p>
        </w:tc>
        <w:tc>
          <w:tcPr>
            <w:tcW w:w="3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34D90">
              <w:rPr>
                <w:rFonts w:eastAsiaTheme="minorHAnsi"/>
                <w:color w:val="000000"/>
                <w:lang w:eastAsia="en-US"/>
              </w:rPr>
              <w:t>до 10 баллов</w:t>
            </w:r>
          </w:p>
        </w:tc>
      </w:tr>
      <w:tr w:rsidR="003F4C91" w:rsidRPr="00E34D90" w:rsidTr="003F4C91">
        <w:trPr>
          <w:trHeight w:val="290"/>
        </w:trPr>
        <w:tc>
          <w:tcPr>
            <w:tcW w:w="27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34D90">
              <w:rPr>
                <w:rFonts w:eastAsiaTheme="minorHAnsi"/>
                <w:b/>
                <w:bCs/>
                <w:color w:val="000000"/>
                <w:lang w:eastAsia="en-US"/>
              </w:rPr>
              <w:t>Максимальное количество баллов</w:t>
            </w:r>
          </w:p>
        </w:tc>
        <w:tc>
          <w:tcPr>
            <w:tcW w:w="37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91" w:rsidRPr="00E34D90" w:rsidRDefault="003F4C91" w:rsidP="003F4C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34D90">
              <w:rPr>
                <w:rFonts w:eastAsiaTheme="minorHAnsi"/>
                <w:b/>
                <w:bCs/>
                <w:color w:val="000000"/>
                <w:lang w:eastAsia="en-US"/>
              </w:rPr>
              <w:t>300</w:t>
            </w:r>
          </w:p>
        </w:tc>
      </w:tr>
    </w:tbl>
    <w:p w:rsidR="008F2AAF" w:rsidRPr="00E34D90" w:rsidRDefault="008F2AAF"/>
    <w:p w:rsidR="00285C97" w:rsidRPr="00E34D90" w:rsidRDefault="00285C97">
      <w:pPr>
        <w:spacing w:after="200" w:line="276" w:lineRule="auto"/>
      </w:pPr>
    </w:p>
    <w:p w:rsidR="006A788C" w:rsidRPr="006A788C" w:rsidRDefault="00285C97" w:rsidP="00E34D90">
      <w:pPr>
        <w:spacing w:after="200" w:line="276" w:lineRule="auto"/>
        <w:jc w:val="right"/>
        <w:rPr>
          <w:szCs w:val="32"/>
        </w:rPr>
      </w:pPr>
      <w:r>
        <w:rPr>
          <w:szCs w:val="32"/>
        </w:rPr>
        <w:br w:type="page"/>
      </w:r>
      <w:r w:rsidR="006A788C">
        <w:rPr>
          <w:szCs w:val="32"/>
        </w:rPr>
        <w:lastRenderedPageBreak/>
        <w:t>Приложение 4</w:t>
      </w:r>
    </w:p>
    <w:p w:rsidR="006A788C" w:rsidRDefault="006A788C" w:rsidP="006A788C">
      <w:pPr>
        <w:tabs>
          <w:tab w:val="left" w:pos="960"/>
        </w:tabs>
        <w:jc w:val="center"/>
        <w:rPr>
          <w:b/>
          <w:sz w:val="28"/>
          <w:szCs w:val="32"/>
        </w:rPr>
      </w:pPr>
    </w:p>
    <w:p w:rsidR="006A788C" w:rsidRPr="006A788C" w:rsidRDefault="006A788C" w:rsidP="006A788C">
      <w:pPr>
        <w:tabs>
          <w:tab w:val="left" w:pos="960"/>
        </w:tabs>
        <w:jc w:val="center"/>
        <w:rPr>
          <w:b/>
          <w:sz w:val="28"/>
          <w:szCs w:val="32"/>
        </w:rPr>
      </w:pPr>
      <w:r w:rsidRPr="006A788C">
        <w:rPr>
          <w:b/>
          <w:sz w:val="28"/>
          <w:szCs w:val="32"/>
        </w:rPr>
        <w:t>Критерии стимулирующей части уч</w:t>
      </w:r>
      <w:r>
        <w:rPr>
          <w:b/>
          <w:sz w:val="28"/>
          <w:szCs w:val="32"/>
        </w:rPr>
        <w:t>ебно-вспомогательного персонала</w:t>
      </w:r>
    </w:p>
    <w:p w:rsidR="00285C97" w:rsidRDefault="00285C97" w:rsidP="00285C9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85C97" w:rsidRDefault="00285C97" w:rsidP="004C12C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D10B7">
        <w:rPr>
          <w:b/>
          <w:bCs/>
          <w:color w:val="000000"/>
        </w:rPr>
        <w:t xml:space="preserve">Критерии оценки результативности профессиональной деятельности </w:t>
      </w:r>
      <w:r w:rsidRPr="004C12C7">
        <w:rPr>
          <w:b/>
          <w:bCs/>
          <w:i/>
          <w:color w:val="000000"/>
        </w:rPr>
        <w:t>библиотекаря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2416"/>
        <w:gridCol w:w="2977"/>
        <w:gridCol w:w="1843"/>
        <w:gridCol w:w="2126"/>
      </w:tblGrid>
      <w:tr w:rsidR="00285C97" w:rsidRPr="001D10B7" w:rsidTr="004C12C7">
        <w:trPr>
          <w:trHeight w:val="505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97" w:rsidRPr="001D10B7" w:rsidRDefault="00285C97" w:rsidP="004C12C7">
            <w:pPr>
              <w:jc w:val="center"/>
            </w:pPr>
            <w:r w:rsidRPr="001D10B7">
              <w:t xml:space="preserve">№ </w:t>
            </w:r>
            <w:r>
              <w:t>п/п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97" w:rsidRPr="001D10B7" w:rsidRDefault="00285C97" w:rsidP="004C12C7">
            <w:pPr>
              <w:jc w:val="center"/>
            </w:pPr>
            <w:r w:rsidRPr="001D10B7">
              <w:t>Критерии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97" w:rsidRPr="001D10B7" w:rsidRDefault="00285C97" w:rsidP="004C12C7">
            <w:pPr>
              <w:jc w:val="center"/>
            </w:pPr>
            <w:r w:rsidRPr="001D10B7"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97" w:rsidRPr="001D10B7" w:rsidRDefault="00285C97" w:rsidP="004C12C7">
            <w:pPr>
              <w:jc w:val="center"/>
            </w:pPr>
            <w:r w:rsidRPr="001D10B7">
              <w:t>Расчет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97" w:rsidRPr="001D10B7" w:rsidRDefault="00285C97" w:rsidP="004C12C7">
            <w:pPr>
              <w:jc w:val="center"/>
            </w:pPr>
            <w:r w:rsidRPr="001D10B7">
              <w:t>Шкала</w:t>
            </w:r>
          </w:p>
        </w:tc>
      </w:tr>
      <w:tr w:rsidR="00285C97" w:rsidRPr="001D10B7" w:rsidTr="00285C97">
        <w:trPr>
          <w:trHeight w:val="14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pPr>
              <w:jc w:val="center"/>
            </w:pPr>
            <w:r w:rsidRPr="001D10B7">
              <w:rPr>
                <w:b/>
              </w:rPr>
              <w:t>1</w:t>
            </w:r>
            <w:r w:rsidRPr="001D10B7">
              <w:t>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pPr>
              <w:rPr>
                <w:b/>
              </w:rPr>
            </w:pPr>
            <w:r w:rsidRPr="001D10B7">
              <w:rPr>
                <w:b/>
              </w:rPr>
              <w:t>Работа с библиотечным фондом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pPr>
              <w:rPr>
                <w:b/>
              </w:rPr>
            </w:pPr>
            <w:r w:rsidRPr="001D10B7">
              <w:t>Своевременное формирование общешкольного заказа на учебники.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r w:rsidRPr="001D10B7">
              <w:t>Качество, 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/>
        </w:tc>
      </w:tr>
      <w:tr w:rsidR="00285C97" w:rsidRPr="001D10B7" w:rsidTr="00285C97">
        <w:trPr>
          <w:trHeight w:val="14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pPr>
              <w:jc w:val="center"/>
              <w:rPr>
                <w:b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r w:rsidRPr="001D10B7">
              <w:t>Обеспеченность учебного плана учебными изданиями к началу учебного года.</w:t>
            </w:r>
            <w:r>
              <w:t xml:space="preserve"> Штемпелевание новых учебников, доставка из других школ недостающих учебников по актам передачи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r>
              <w:t>100% - 5</w:t>
            </w:r>
            <w:r w:rsidRPr="001D10B7">
              <w:t xml:space="preserve">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/>
        </w:tc>
      </w:tr>
      <w:tr w:rsidR="00285C97" w:rsidRPr="001D10B7" w:rsidTr="00285C97">
        <w:trPr>
          <w:trHeight w:val="14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pPr>
              <w:jc w:val="center"/>
              <w:rPr>
                <w:b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r w:rsidRPr="001D10B7">
              <w:t xml:space="preserve">Комплектование  библиотечного фонда литературой, в том числе - </w:t>
            </w:r>
            <w:r w:rsidRPr="001D10B7">
              <w:rPr>
                <w:b/>
                <w:i/>
              </w:rPr>
              <w:t>на электронных носителях (полнотекстовые материалы)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r w:rsidRPr="001D10B7">
              <w:t>Подбор и классификация материалов из Интернета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r w:rsidRPr="001D10B7">
              <w:t>Кол-во за отчетный период</w:t>
            </w:r>
          </w:p>
        </w:tc>
      </w:tr>
      <w:tr w:rsidR="00285C97" w:rsidRPr="001D10B7" w:rsidTr="00285C97">
        <w:trPr>
          <w:trHeight w:val="14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pPr>
              <w:jc w:val="center"/>
              <w:rPr>
                <w:b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r w:rsidRPr="001D10B7">
              <w:t>Рейды по проверке сохранности учебников</w:t>
            </w:r>
            <w:r>
              <w:t xml:space="preserve">. </w:t>
            </w:r>
            <w:r w:rsidRPr="001D10B7">
              <w:t>Пропаганда бережного отношения к книге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r w:rsidRPr="001D10B7">
              <w:t xml:space="preserve">Беседы, листовки, </w:t>
            </w:r>
            <w:proofErr w:type="spellStart"/>
            <w:r w:rsidRPr="001D10B7">
              <w:t>книжкины</w:t>
            </w:r>
            <w:proofErr w:type="spellEnd"/>
            <w:r w:rsidRPr="001D10B7">
              <w:t xml:space="preserve"> больницы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/>
        </w:tc>
      </w:tr>
      <w:tr w:rsidR="00285C97" w:rsidRPr="001D10B7" w:rsidTr="00285C97">
        <w:trPr>
          <w:trHeight w:val="145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5C97" w:rsidRPr="005A392E" w:rsidRDefault="00285C97" w:rsidP="004C12C7">
            <w:pPr>
              <w:pStyle w:val="ab"/>
              <w:rPr>
                <w:b/>
              </w:rPr>
            </w:pPr>
            <w:r>
              <w:rPr>
                <w:b/>
              </w:rPr>
              <w:t>Работа с документацией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904677" w:rsidRDefault="00285C97" w:rsidP="004C12C7">
            <w:pPr>
              <w:pStyle w:val="ab"/>
            </w:pPr>
            <w:r w:rsidRPr="00904677">
              <w:t>Ведение дневника работы, суммарных книг:</w:t>
            </w:r>
            <w:r>
              <w:t xml:space="preserve"> </w:t>
            </w:r>
            <w:r w:rsidRPr="00904677">
              <w:t>учета основного фонда, учета учебников;</w:t>
            </w:r>
            <w:r>
              <w:t xml:space="preserve"> журналов </w:t>
            </w:r>
            <w:r w:rsidRPr="00904677">
              <w:t>учета брошюр и журналов, электронных носителей, ведение журнала учета учебников, журнала учета карточек на учебники, картотеки учебников, обработка накладных на поступающую литературу и учебники, составление актов списания учебников и книг основного фонда</w:t>
            </w:r>
            <w: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Default="00285C97" w:rsidP="004C12C7">
            <w:pPr>
              <w:pStyle w:val="ab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Default="00285C97" w:rsidP="004C12C7">
            <w:pPr>
              <w:pStyle w:val="ab"/>
            </w:pPr>
          </w:p>
        </w:tc>
      </w:tr>
      <w:tr w:rsidR="00285C97" w:rsidRPr="001D10B7" w:rsidTr="00285C97">
        <w:trPr>
          <w:trHeight w:val="14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C97" w:rsidRDefault="00285C97" w:rsidP="004C12C7">
            <w:pPr>
              <w:jc w:val="center"/>
              <w:rPr>
                <w:b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C97" w:rsidRDefault="00285C97" w:rsidP="004C12C7">
            <w:pPr>
              <w:pStyle w:val="ab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904677" w:rsidRDefault="00285C97" w:rsidP="004C12C7">
            <w:pPr>
              <w:pStyle w:val="ab"/>
            </w:pPr>
            <w:r>
              <w:t>Работа с алфавитным и систематическим каталогом (расстановка карточек на новую литературу, изымание карточек на списанную литературу)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Default="00285C97" w:rsidP="004C12C7">
            <w:pPr>
              <w:pStyle w:val="ab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Default="00285C97" w:rsidP="004C12C7">
            <w:pPr>
              <w:pStyle w:val="ab"/>
            </w:pPr>
          </w:p>
        </w:tc>
      </w:tr>
      <w:tr w:rsidR="00285C97" w:rsidRPr="001D10B7" w:rsidTr="00285C97">
        <w:trPr>
          <w:trHeight w:val="145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pPr>
              <w:rPr>
                <w:b/>
              </w:rPr>
            </w:pPr>
            <w:r w:rsidRPr="001D10B7">
              <w:rPr>
                <w:b/>
              </w:rPr>
              <w:t>Работа с читателями: индивидуальная и массовая.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r w:rsidRPr="001D10B7">
              <w:t>Организация книжных выставок, выкладок, литературных викторин, игр. Участие в общешкольных мероприятиях, в том числе в рамках Недели детской книги.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r w:rsidRPr="001D10B7">
              <w:t>Кол-во выставок,  викторин, игр, бесед, уроков внеклассного чтения.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C97" w:rsidRPr="006C70CF" w:rsidRDefault="00285C97" w:rsidP="004C12C7">
            <w:r>
              <w:t>1 балл за мероприятие</w:t>
            </w:r>
          </w:p>
        </w:tc>
      </w:tr>
      <w:tr w:rsidR="00285C97" w:rsidRPr="001D10B7" w:rsidTr="00285C97">
        <w:trPr>
          <w:trHeight w:val="14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pPr>
              <w:jc w:val="center"/>
              <w:rPr>
                <w:b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pPr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Default="00285C97" w:rsidP="004C12C7">
            <w:pPr>
              <w:rPr>
                <w:b/>
              </w:rPr>
            </w:pPr>
            <w:r w:rsidRPr="001D10B7">
              <w:t>Участие в городских библиотечных мероприятиях.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C97" w:rsidRPr="001D10B7" w:rsidRDefault="00285C97" w:rsidP="004C12C7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C97" w:rsidRPr="001D10B7" w:rsidRDefault="00285C97" w:rsidP="004C12C7"/>
        </w:tc>
      </w:tr>
      <w:tr w:rsidR="00285C97" w:rsidRPr="001D10B7" w:rsidTr="00285C97">
        <w:trPr>
          <w:trHeight w:val="14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pPr>
              <w:jc w:val="center"/>
              <w:rPr>
                <w:b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pPr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5C3918" w:rsidRDefault="00285C97" w:rsidP="004C12C7">
            <w:r w:rsidRPr="001D10B7">
              <w:t>Проведение библиотечных  уроков, уроков внеклассного чтения.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C97" w:rsidRPr="001D10B7" w:rsidRDefault="00285C97" w:rsidP="004C12C7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C97" w:rsidRPr="001D10B7" w:rsidRDefault="00285C97" w:rsidP="004C12C7"/>
        </w:tc>
      </w:tr>
      <w:tr w:rsidR="00285C97" w:rsidRPr="001D10B7" w:rsidTr="00285C97">
        <w:trPr>
          <w:trHeight w:val="14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pPr>
              <w:jc w:val="center"/>
              <w:rPr>
                <w:b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pPr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Default="00285C97" w:rsidP="004C12C7">
            <w:pPr>
              <w:rPr>
                <w:b/>
              </w:rPr>
            </w:pPr>
            <w:r w:rsidRPr="002D7080">
              <w:t>Полнота охвата чтением детей и учителей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/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/>
        </w:tc>
      </w:tr>
      <w:tr w:rsidR="00285C97" w:rsidRPr="001D10B7" w:rsidTr="00285C97">
        <w:trPr>
          <w:trHeight w:val="2142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1D10B7">
              <w:rPr>
                <w:b/>
              </w:rPr>
              <w:t>.</w:t>
            </w: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pPr>
              <w:rPr>
                <w:b/>
              </w:rPr>
            </w:pPr>
            <w:r w:rsidRPr="001D10B7">
              <w:rPr>
                <w:b/>
              </w:rPr>
              <w:t>Внедрение информационных технологий в практику работы библиотеки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r w:rsidRPr="001D10B7">
              <w:rPr>
                <w:color w:val="000000"/>
              </w:rPr>
              <w:t>Использование мультимедийных средств обучения, компьютерных программ, видео, аудио аппаратуры и пр. при проведении библиотечных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r w:rsidRPr="001D10B7">
              <w:rPr>
                <w:color w:val="000000"/>
              </w:rPr>
              <w:t>Количество занятий с использованием мультимедийных средств обучения, компьютерных программ, видео, аудио аппаратуры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/>
        </w:tc>
      </w:tr>
      <w:tr w:rsidR="00285C97" w:rsidRPr="001D10B7" w:rsidTr="00285C97">
        <w:trPr>
          <w:trHeight w:val="145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pPr>
              <w:jc w:val="center"/>
              <w:rPr>
                <w:b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r w:rsidRPr="001D10B7">
              <w:t>Формирование информационной культуры читателей. Уроки ББЗ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r w:rsidRPr="001D10B7">
              <w:t>Количество.</w:t>
            </w:r>
          </w:p>
          <w:p w:rsidR="00285C97" w:rsidRPr="001D10B7" w:rsidRDefault="00285C97" w:rsidP="004C12C7">
            <w:r w:rsidRPr="001D10B7">
              <w:t>Системность.</w:t>
            </w:r>
          </w:p>
          <w:p w:rsidR="00285C97" w:rsidRPr="001D10B7" w:rsidRDefault="00285C97" w:rsidP="004C12C7">
            <w:r w:rsidRPr="001D10B7">
              <w:t>Качество.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/>
        </w:tc>
      </w:tr>
      <w:tr w:rsidR="00285C97" w:rsidRPr="001D10B7" w:rsidTr="00285C97">
        <w:trPr>
          <w:trHeight w:val="543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pPr>
              <w:jc w:val="center"/>
              <w:rPr>
                <w:b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pPr>
              <w:pStyle w:val="ab"/>
            </w:pPr>
            <w:r>
              <w:t xml:space="preserve">Работа с программой АИБС </w:t>
            </w:r>
            <w:r>
              <w:rPr>
                <w:lang w:val="en-US"/>
              </w:rPr>
              <w:t>MARK</w:t>
            </w:r>
            <w:r w:rsidRPr="0054349C">
              <w:t>-</w:t>
            </w:r>
            <w:r>
              <w:rPr>
                <w:lang w:val="en-US"/>
              </w:rPr>
              <w:t>SQL</w:t>
            </w:r>
            <w:r w:rsidRPr="0054349C">
              <w:t xml:space="preserve"> (</w:t>
            </w:r>
            <w:r>
              <w:t>электронный каталог)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pPr>
              <w:pStyle w:val="ab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pPr>
              <w:pStyle w:val="ab"/>
            </w:pPr>
          </w:p>
        </w:tc>
      </w:tr>
      <w:tr w:rsidR="00285C97" w:rsidRPr="001D10B7" w:rsidTr="00285C97">
        <w:trPr>
          <w:trHeight w:val="164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1D10B7">
              <w:rPr>
                <w:b/>
              </w:rPr>
              <w:t>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pPr>
              <w:pStyle w:val="ab"/>
            </w:pPr>
            <w:r w:rsidRPr="001D10B7">
              <w:rPr>
                <w:b/>
                <w:bCs/>
                <w:color w:val="000000"/>
              </w:rPr>
              <w:t xml:space="preserve">Повышение </w:t>
            </w:r>
            <w:r w:rsidRPr="001D10B7">
              <w:rPr>
                <w:b/>
                <w:bCs/>
                <w:color w:val="000000"/>
              </w:rPr>
              <w:br/>
              <w:t xml:space="preserve">квалификации, </w:t>
            </w:r>
            <w:r w:rsidRPr="001D10B7">
              <w:rPr>
                <w:b/>
                <w:bCs/>
                <w:color w:val="000000"/>
              </w:rPr>
              <w:br/>
              <w:t xml:space="preserve">профессиональная </w:t>
            </w:r>
            <w:r w:rsidRPr="001D10B7">
              <w:rPr>
                <w:b/>
                <w:bCs/>
                <w:color w:val="000000"/>
              </w:rPr>
              <w:br/>
              <w:t>подготовка.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pPr>
              <w:pStyle w:val="ab"/>
            </w:pPr>
            <w:r w:rsidRPr="001D10B7">
              <w:rPr>
                <w:color w:val="000000"/>
              </w:rPr>
              <w:t>Прохождение курсов повышения квалификации и переподготовки, обучение в рамках ГМО и областных семинаров, совещаний.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E46A9E" w:rsidRDefault="00285C97" w:rsidP="004C12C7">
            <w:pPr>
              <w:pStyle w:val="ab"/>
            </w:pPr>
            <w:r>
              <w:rPr>
                <w:color w:val="000000"/>
              </w:rPr>
              <w:t xml:space="preserve">Документы, </w:t>
            </w:r>
            <w:r w:rsidRPr="00E46A9E">
              <w:rPr>
                <w:color w:val="000000"/>
              </w:rPr>
              <w:t xml:space="preserve">фиксирующие  прохождение курсов и других форм повышения квалификации.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E46A9E" w:rsidRDefault="00285C97" w:rsidP="004C12C7">
            <w:pPr>
              <w:pStyle w:val="ab"/>
            </w:pPr>
          </w:p>
        </w:tc>
      </w:tr>
      <w:tr w:rsidR="00285C97" w:rsidRPr="001D10B7" w:rsidTr="00285C97">
        <w:trPr>
          <w:trHeight w:val="1118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1D10B7">
              <w:rPr>
                <w:b/>
              </w:rPr>
              <w:t>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pPr>
              <w:pStyle w:val="ab"/>
              <w:rPr>
                <w:b/>
              </w:rPr>
            </w:pPr>
            <w:r w:rsidRPr="001D10B7">
              <w:rPr>
                <w:b/>
                <w:bCs/>
                <w:color w:val="000000"/>
              </w:rPr>
              <w:t xml:space="preserve">Обобщение и </w:t>
            </w:r>
            <w:r w:rsidRPr="001D10B7">
              <w:rPr>
                <w:b/>
                <w:bCs/>
                <w:color w:val="000000"/>
              </w:rPr>
              <w:br/>
              <w:t xml:space="preserve">распространение </w:t>
            </w:r>
            <w:r w:rsidRPr="001D10B7">
              <w:rPr>
                <w:b/>
                <w:bCs/>
                <w:color w:val="000000"/>
              </w:rPr>
              <w:br/>
              <w:t xml:space="preserve">передового </w:t>
            </w:r>
            <w:r w:rsidRPr="001D10B7">
              <w:rPr>
                <w:b/>
                <w:bCs/>
                <w:color w:val="000000"/>
              </w:rPr>
              <w:br/>
              <w:t>библиотечного</w:t>
            </w:r>
            <w:r w:rsidRPr="001D10B7">
              <w:rPr>
                <w:b/>
                <w:bCs/>
                <w:color w:val="000000"/>
              </w:rPr>
              <w:br/>
              <w:t xml:space="preserve">опыта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5FE5" w:rsidRDefault="00285C97" w:rsidP="004C12C7">
            <w:pPr>
              <w:pStyle w:val="ab"/>
              <w:rPr>
                <w:color w:val="000000"/>
              </w:rPr>
            </w:pPr>
            <w:r w:rsidRPr="001D10B7">
              <w:rPr>
                <w:color w:val="000000"/>
              </w:rPr>
              <w:t>Проведение мастер-классов, открытых уроков, выступления на конференциях, семинарах, круглых столах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E46A9E" w:rsidRDefault="00285C97" w:rsidP="004C12C7">
            <w:pPr>
              <w:pStyle w:val="ab"/>
            </w:pPr>
            <w:r w:rsidRPr="00E46A9E">
              <w:rPr>
                <w:color w:val="000000"/>
              </w:rPr>
              <w:t>Количество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C97" w:rsidRDefault="00285C97" w:rsidP="004C12C7">
            <w:pPr>
              <w:pStyle w:val="ab"/>
              <w:spacing w:before="0" w:beforeAutospacing="0" w:after="0" w:afterAutospacing="0"/>
            </w:pPr>
            <w:r>
              <w:t>Уровень:</w:t>
            </w:r>
          </w:p>
          <w:p w:rsidR="00285C97" w:rsidRPr="00E46A9E" w:rsidRDefault="00285C97" w:rsidP="004C12C7">
            <w:pPr>
              <w:pStyle w:val="ab"/>
              <w:spacing w:before="0" w:beforeAutospacing="0" w:after="0" w:afterAutospacing="0"/>
            </w:pPr>
            <w:r w:rsidRPr="00E46A9E">
              <w:rPr>
                <w:color w:val="000000"/>
              </w:rPr>
              <w:t xml:space="preserve">региональный </w:t>
            </w:r>
            <w:r w:rsidRPr="00E46A9E">
              <w:rPr>
                <w:color w:val="000000"/>
              </w:rPr>
              <w:br/>
            </w:r>
            <w:r>
              <w:rPr>
                <w:color w:val="000000"/>
              </w:rPr>
              <w:t>м</w:t>
            </w:r>
            <w:r w:rsidRPr="00E46A9E">
              <w:rPr>
                <w:color w:val="000000"/>
              </w:rPr>
              <w:t>униципальны</w:t>
            </w:r>
            <w:r>
              <w:rPr>
                <w:color w:val="000000"/>
              </w:rPr>
              <w:t>й</w:t>
            </w:r>
          </w:p>
        </w:tc>
      </w:tr>
      <w:tr w:rsidR="00285C97" w:rsidRPr="001D10B7" w:rsidTr="00285C97">
        <w:trPr>
          <w:trHeight w:val="14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Default="00285C97" w:rsidP="004C12C7">
            <w:pPr>
              <w:jc w:val="center"/>
              <w:rPr>
                <w:b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pPr>
              <w:pStyle w:val="ab"/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pPr>
              <w:pStyle w:val="ab"/>
              <w:rPr>
                <w:color w:val="000000"/>
              </w:rPr>
            </w:pPr>
            <w:r w:rsidRPr="001D10B7">
              <w:rPr>
                <w:color w:val="000000"/>
              </w:rPr>
              <w:t>наличие публикаций в прессе, сборниках, в ГБПИ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E46A9E" w:rsidRDefault="00285C97" w:rsidP="004C12C7">
            <w:pPr>
              <w:pStyle w:val="ab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E46A9E" w:rsidRDefault="00285C97" w:rsidP="004C12C7">
            <w:pPr>
              <w:pStyle w:val="ab"/>
              <w:rPr>
                <w:color w:val="000000"/>
              </w:rPr>
            </w:pPr>
          </w:p>
        </w:tc>
      </w:tr>
      <w:tr w:rsidR="00285C97" w:rsidRPr="001D10B7" w:rsidTr="00285C97">
        <w:trPr>
          <w:trHeight w:val="2492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1D10B7">
              <w:rPr>
                <w:b/>
              </w:rPr>
              <w:t>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pPr>
              <w:pStyle w:val="ab"/>
              <w:rPr>
                <w:b/>
              </w:rPr>
            </w:pPr>
            <w:r w:rsidRPr="001D10B7">
              <w:rPr>
                <w:b/>
                <w:bCs/>
                <w:color w:val="000000"/>
              </w:rPr>
              <w:t xml:space="preserve">Участие в </w:t>
            </w:r>
            <w:r w:rsidRPr="001D10B7">
              <w:rPr>
                <w:b/>
                <w:bCs/>
                <w:color w:val="000000"/>
              </w:rPr>
              <w:br/>
              <w:t>методической, научно-</w:t>
            </w:r>
            <w:r w:rsidRPr="001D10B7">
              <w:rPr>
                <w:b/>
                <w:bCs/>
                <w:color w:val="000000"/>
              </w:rPr>
              <w:br/>
              <w:t xml:space="preserve">исследовательской </w:t>
            </w:r>
            <w:r w:rsidRPr="001D10B7">
              <w:rPr>
                <w:b/>
                <w:bCs/>
                <w:color w:val="000000"/>
              </w:rPr>
              <w:br/>
              <w:t>работе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E55867" w:rsidRDefault="00285C97" w:rsidP="004C12C7">
            <w:pPr>
              <w:pStyle w:val="ab"/>
              <w:rPr>
                <w:color w:val="000000"/>
              </w:rPr>
            </w:pPr>
            <w:r w:rsidRPr="001D10B7">
              <w:rPr>
                <w:color w:val="000000"/>
              </w:rPr>
              <w:t>Наличие собственных методических и дидактических разработок, рекомендаций, буклетов, листовок, закладок, применяемых в процессе формирования читательской  и информационной культуры.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E46A9E" w:rsidRDefault="00285C97" w:rsidP="004C12C7">
            <w:pPr>
              <w:pStyle w:val="ab"/>
            </w:pPr>
            <w:r w:rsidRPr="00E46A9E">
              <w:rPr>
                <w:color w:val="000000"/>
              </w:rPr>
              <w:t>Количество и объем разработок.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E46A9E" w:rsidRDefault="00285C97" w:rsidP="004C12C7">
            <w:pPr>
              <w:pStyle w:val="ab"/>
            </w:pPr>
            <w:r w:rsidRPr="00E46A9E">
              <w:rPr>
                <w:color w:val="000000"/>
              </w:rPr>
              <w:t>В зависимости от сложности, объема и результативности работы</w:t>
            </w:r>
          </w:p>
        </w:tc>
      </w:tr>
      <w:tr w:rsidR="00285C97" w:rsidRPr="001D10B7" w:rsidTr="00285C97">
        <w:trPr>
          <w:trHeight w:val="14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Default="00285C97" w:rsidP="004C12C7">
            <w:pPr>
              <w:jc w:val="center"/>
              <w:rPr>
                <w:b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pPr>
              <w:pStyle w:val="ab"/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>Участие в конкурсах самого библиотекаря и как руководителя учащегося (призовые места)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pPr>
              <w:pStyle w:val="ab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Default="00285C97" w:rsidP="004C12C7">
            <w:pPr>
              <w:pStyle w:val="ab"/>
              <w:spacing w:before="0" w:beforeAutospacing="0" w:after="0" w:afterAutospacing="0"/>
            </w:pPr>
            <w:r>
              <w:t>Уровень:</w:t>
            </w:r>
          </w:p>
          <w:p w:rsidR="00285C97" w:rsidRPr="001D10B7" w:rsidRDefault="00285C97" w:rsidP="004C12C7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t xml:space="preserve">Всероссийский областной  муниципальный  </w:t>
            </w:r>
          </w:p>
        </w:tc>
      </w:tr>
      <w:tr w:rsidR="00285C97" w:rsidRPr="001D10B7" w:rsidTr="00285C97">
        <w:trPr>
          <w:trHeight w:val="84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1D10B7">
              <w:rPr>
                <w:b/>
              </w:rPr>
              <w:t>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pPr>
              <w:rPr>
                <w:b/>
              </w:rPr>
            </w:pPr>
            <w:r w:rsidRPr="001D10B7">
              <w:rPr>
                <w:b/>
              </w:rPr>
              <w:t>Выполнение поручений за рамками основного функцио</w:t>
            </w:r>
            <w:r>
              <w:rPr>
                <w:b/>
              </w:rPr>
              <w:t>нала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r w:rsidRPr="001D10B7">
              <w:t>Переплетные работы. Сканирование документов. Поиск информации в Интернете по заказу.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/>
        </w:tc>
      </w:tr>
      <w:tr w:rsidR="00285C97" w:rsidRPr="001D10B7" w:rsidTr="00285C97">
        <w:trPr>
          <w:trHeight w:val="54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Default="00285C97" w:rsidP="004C12C7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pPr>
              <w:rPr>
                <w:b/>
              </w:rPr>
            </w:pPr>
            <w:r w:rsidRPr="005A392E">
              <w:rPr>
                <w:b/>
              </w:rPr>
              <w:t>Работа с периодикой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Default="00285C97" w:rsidP="004C12C7">
            <w:pPr>
              <w:rPr>
                <w:b/>
              </w:rPr>
            </w:pPr>
            <w:r>
              <w:t>Проведение подписки на периодические издания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/>
        </w:tc>
      </w:tr>
      <w:tr w:rsidR="00285C97" w:rsidRPr="001D10B7" w:rsidTr="00285C97">
        <w:trPr>
          <w:trHeight w:val="139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Default="00285C97" w:rsidP="004C12C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5A392E">
              <w:rPr>
                <w:b/>
              </w:rPr>
              <w:t>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pPr>
              <w:rPr>
                <w:b/>
              </w:rPr>
            </w:pPr>
            <w:r w:rsidRPr="005A392E">
              <w:rPr>
                <w:b/>
              </w:rPr>
              <w:t>Работа, выходящая за рамки должностных обязанностей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Default="00285C97" w:rsidP="004C12C7">
            <w:pPr>
              <w:rPr>
                <w:b/>
              </w:rPr>
            </w:pPr>
            <w:r>
              <w:t>Участие в ЕГЭ, сопровождение учащихся на олимпиады, замена на уроках отсутствующих учителей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pPr>
              <w:pStyle w:val="ab"/>
            </w:pPr>
            <w:r>
              <w:t>организатор, дежурный, сопровождение учащихся в другие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/>
        </w:tc>
      </w:tr>
      <w:tr w:rsidR="00285C97" w:rsidRPr="001D10B7" w:rsidTr="00285C97">
        <w:trPr>
          <w:trHeight w:val="28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97" w:rsidRPr="001D10B7" w:rsidRDefault="00285C97" w:rsidP="004C12C7">
            <w:pPr>
              <w:jc w:val="right"/>
            </w:pPr>
            <w:r w:rsidRPr="007C2EAE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</w:tr>
    </w:tbl>
    <w:p w:rsidR="00285C97" w:rsidRDefault="00285C97" w:rsidP="004C12C7">
      <w:pPr>
        <w:spacing w:after="200"/>
      </w:pPr>
      <w:r>
        <w:br w:type="page"/>
      </w:r>
    </w:p>
    <w:p w:rsidR="00285C97" w:rsidRDefault="00285C97" w:rsidP="004C12C7">
      <w:pPr>
        <w:pStyle w:val="ac"/>
        <w:jc w:val="center"/>
        <w:rPr>
          <w:b/>
          <w:sz w:val="24"/>
          <w:szCs w:val="24"/>
        </w:rPr>
      </w:pPr>
      <w:r w:rsidRPr="008479BB">
        <w:rPr>
          <w:b/>
          <w:sz w:val="24"/>
          <w:szCs w:val="24"/>
        </w:rPr>
        <w:lastRenderedPageBreak/>
        <w:t>Критерии оценки профессиональной деятельности</w:t>
      </w:r>
    </w:p>
    <w:p w:rsidR="00285C97" w:rsidRPr="008479BB" w:rsidRDefault="00285C97" w:rsidP="004C12C7">
      <w:pPr>
        <w:pStyle w:val="ac"/>
        <w:jc w:val="center"/>
        <w:rPr>
          <w:b/>
          <w:sz w:val="24"/>
          <w:szCs w:val="24"/>
        </w:rPr>
      </w:pPr>
      <w:r w:rsidRPr="008479BB">
        <w:rPr>
          <w:b/>
          <w:i/>
          <w:sz w:val="24"/>
          <w:szCs w:val="24"/>
        </w:rPr>
        <w:t>заместителя директора</w:t>
      </w:r>
      <w:r w:rsidRPr="008479BB">
        <w:rPr>
          <w:b/>
          <w:sz w:val="24"/>
          <w:szCs w:val="24"/>
        </w:rPr>
        <w:t xml:space="preserve"> </w:t>
      </w:r>
      <w:r w:rsidRPr="008479BB">
        <w:rPr>
          <w:b/>
          <w:i/>
          <w:sz w:val="24"/>
          <w:szCs w:val="24"/>
        </w:rPr>
        <w:t>по административно-хозяйственной работе</w:t>
      </w:r>
    </w:p>
    <w:tbl>
      <w:tblPr>
        <w:tblW w:w="978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22"/>
        <w:gridCol w:w="1566"/>
      </w:tblGrid>
      <w:tr w:rsidR="00285C97" w:rsidRPr="008479BB" w:rsidTr="00E34D90">
        <w:trPr>
          <w:trHeight w:hRule="exact" w:val="886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95593F" w:rsidRDefault="00285C97" w:rsidP="004C12C7">
            <w:pPr>
              <w:pStyle w:val="ac"/>
              <w:jc w:val="center"/>
              <w:rPr>
                <w:rFonts w:eastAsiaTheme="minorEastAsia"/>
                <w:sz w:val="24"/>
                <w:szCs w:val="24"/>
              </w:rPr>
            </w:pPr>
            <w:r w:rsidRPr="0095593F">
              <w:rPr>
                <w:sz w:val="24"/>
                <w:szCs w:val="24"/>
              </w:rPr>
              <w:t>Показатель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95593F" w:rsidRDefault="00285C97" w:rsidP="004C12C7">
            <w:pPr>
              <w:pStyle w:val="ac"/>
              <w:jc w:val="center"/>
              <w:rPr>
                <w:rFonts w:eastAsiaTheme="minorEastAsia"/>
                <w:sz w:val="24"/>
                <w:szCs w:val="24"/>
              </w:rPr>
            </w:pPr>
            <w:r w:rsidRPr="0095593F">
              <w:rPr>
                <w:color w:val="000000"/>
                <w:spacing w:val="-11"/>
                <w:sz w:val="24"/>
                <w:szCs w:val="24"/>
              </w:rPr>
              <w:t xml:space="preserve">Весовой </w:t>
            </w:r>
            <w:r w:rsidRPr="0095593F">
              <w:rPr>
                <w:color w:val="000000"/>
                <w:spacing w:val="-8"/>
                <w:sz w:val="24"/>
                <w:szCs w:val="24"/>
              </w:rPr>
              <w:t xml:space="preserve">коэффициент </w:t>
            </w:r>
            <w:r w:rsidRPr="0095593F">
              <w:rPr>
                <w:color w:val="000000"/>
                <w:spacing w:val="-5"/>
                <w:sz w:val="24"/>
                <w:szCs w:val="24"/>
              </w:rPr>
              <w:t>показателя</w:t>
            </w:r>
          </w:p>
        </w:tc>
      </w:tr>
      <w:tr w:rsidR="00285C97" w:rsidRPr="00472819" w:rsidTr="00E34D90">
        <w:trPr>
          <w:trHeight w:hRule="exact" w:val="296"/>
        </w:trPr>
        <w:tc>
          <w:tcPr>
            <w:tcW w:w="9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b/>
                <w:bCs/>
                <w:i/>
                <w:iCs/>
                <w:color w:val="323232"/>
                <w:spacing w:val="3"/>
              </w:rPr>
              <w:t xml:space="preserve">Критерий 1. Обеспечение санитарно-гигиенических условий </w:t>
            </w:r>
            <w:r>
              <w:rPr>
                <w:i/>
                <w:iCs/>
                <w:color w:val="323232"/>
                <w:spacing w:val="3"/>
              </w:rPr>
              <w:t xml:space="preserve">в </w:t>
            </w:r>
            <w:r>
              <w:rPr>
                <w:b/>
                <w:bCs/>
                <w:i/>
                <w:iCs/>
                <w:color w:val="323232"/>
                <w:spacing w:val="3"/>
              </w:rPr>
              <w:t xml:space="preserve">помещениях </w:t>
            </w:r>
            <w:r w:rsidRPr="001A25E3">
              <w:rPr>
                <w:b/>
                <w:i/>
                <w:iCs/>
                <w:color w:val="323232"/>
                <w:spacing w:val="3"/>
              </w:rPr>
              <w:t>школы</w:t>
            </w:r>
          </w:p>
        </w:tc>
      </w:tr>
      <w:tr w:rsidR="00285C97" w:rsidRPr="00472819" w:rsidTr="00E34D90">
        <w:trPr>
          <w:trHeight w:hRule="exact" w:val="286"/>
        </w:trPr>
        <w:tc>
          <w:tcPr>
            <w:tcW w:w="9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rPr>
                <w:rFonts w:eastAsiaTheme="minorEastAsia"/>
              </w:rPr>
            </w:pPr>
            <w:r w:rsidRPr="00472819">
              <w:rPr>
                <w:rFonts w:eastAsiaTheme="minorEastAsia"/>
                <w:color w:val="000000"/>
              </w:rPr>
              <w:t xml:space="preserve">  1.1 .</w:t>
            </w:r>
            <w:r>
              <w:rPr>
                <w:color w:val="000000"/>
              </w:rPr>
              <w:t>Участие в подготовке школы к новому учебному году                                                         0-20 баллов                        0-10;</w:t>
            </w:r>
          </w:p>
        </w:tc>
      </w:tr>
      <w:tr w:rsidR="00285C97" w:rsidRPr="00472819" w:rsidTr="00E34D90">
        <w:trPr>
          <w:trHeight w:hRule="exact" w:val="296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ind w:left="134"/>
              <w:rPr>
                <w:rFonts w:eastAsiaTheme="minorEastAsia"/>
              </w:rPr>
            </w:pPr>
            <w:r w:rsidRPr="00472819">
              <w:rPr>
                <w:rFonts w:eastAsiaTheme="minorEastAsia"/>
                <w:color w:val="000000"/>
              </w:rPr>
              <w:t xml:space="preserve">1.2. </w:t>
            </w:r>
            <w:r>
              <w:rPr>
                <w:color w:val="000000"/>
              </w:rPr>
              <w:t>Обеспечение качественной уборки помещений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0-20</w:t>
            </w:r>
            <w:r w:rsidRPr="00472819">
              <w:rPr>
                <w:rFonts w:eastAsiaTheme="minorEastAsia"/>
              </w:rPr>
              <w:t xml:space="preserve"> баллов</w:t>
            </w:r>
          </w:p>
        </w:tc>
      </w:tr>
      <w:tr w:rsidR="00285C97" w:rsidRPr="00472819" w:rsidTr="00E34D90">
        <w:trPr>
          <w:trHeight w:hRule="exact" w:val="296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ind w:left="130"/>
              <w:rPr>
                <w:rFonts w:eastAsiaTheme="minorEastAsia"/>
              </w:rPr>
            </w:pPr>
            <w:r w:rsidRPr="00472819">
              <w:rPr>
                <w:rFonts w:eastAsiaTheme="minorEastAsia"/>
                <w:color w:val="000000"/>
                <w:spacing w:val="-1"/>
              </w:rPr>
              <w:t xml:space="preserve">1.3. </w:t>
            </w:r>
            <w:r>
              <w:rPr>
                <w:color w:val="000000"/>
                <w:spacing w:val="-1"/>
              </w:rPr>
              <w:t>Обеспечение бесперебойной работы системы отопления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0-15</w:t>
            </w:r>
            <w:r w:rsidRPr="00472819">
              <w:rPr>
                <w:rFonts w:eastAsiaTheme="minorEastAsia"/>
              </w:rPr>
              <w:t xml:space="preserve"> баллов</w:t>
            </w:r>
          </w:p>
        </w:tc>
      </w:tr>
      <w:tr w:rsidR="00285C97" w:rsidRPr="00472819" w:rsidTr="00E34D90">
        <w:trPr>
          <w:trHeight w:hRule="exact" w:val="296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ind w:left="130"/>
              <w:rPr>
                <w:rFonts w:eastAsiaTheme="minorEastAsia"/>
              </w:rPr>
            </w:pPr>
            <w:r w:rsidRPr="00472819">
              <w:rPr>
                <w:rFonts w:eastAsiaTheme="minorEastAsia"/>
                <w:color w:val="000000"/>
                <w:spacing w:val="-1"/>
              </w:rPr>
              <w:t xml:space="preserve">1.4. </w:t>
            </w:r>
            <w:r>
              <w:rPr>
                <w:color w:val="000000"/>
                <w:spacing w:val="-1"/>
              </w:rPr>
              <w:t>Обеспечение требуемого уровня освещения в помещениях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0-20</w:t>
            </w:r>
            <w:r w:rsidRPr="00472819">
              <w:rPr>
                <w:rFonts w:eastAsiaTheme="minorEastAsia"/>
              </w:rPr>
              <w:t xml:space="preserve"> баллов</w:t>
            </w:r>
          </w:p>
        </w:tc>
      </w:tr>
      <w:tr w:rsidR="00285C97" w:rsidRPr="00472819" w:rsidTr="00E34D90">
        <w:trPr>
          <w:trHeight w:hRule="exact" w:val="281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ind w:left="125"/>
              <w:rPr>
                <w:rFonts w:eastAsiaTheme="minorEastAsia"/>
              </w:rPr>
            </w:pPr>
            <w:r w:rsidRPr="00472819">
              <w:rPr>
                <w:rFonts w:eastAsiaTheme="minorEastAsia"/>
                <w:color w:val="000000"/>
                <w:sz w:val="22"/>
                <w:szCs w:val="22"/>
              </w:rPr>
              <w:t xml:space="preserve">1.5. </w:t>
            </w:r>
            <w:r>
              <w:rPr>
                <w:color w:val="000000"/>
                <w:sz w:val="22"/>
                <w:szCs w:val="22"/>
              </w:rPr>
              <w:t>Обеспечение оперативности выполнения заявок по устранению технических неполадок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0-10</w:t>
            </w:r>
            <w:r w:rsidRPr="00472819">
              <w:rPr>
                <w:rFonts w:eastAsiaTheme="minorEastAsia"/>
              </w:rPr>
              <w:t xml:space="preserve"> баллов</w:t>
            </w:r>
          </w:p>
        </w:tc>
      </w:tr>
      <w:tr w:rsidR="00285C97" w:rsidRPr="00472819" w:rsidTr="00E34D90">
        <w:trPr>
          <w:trHeight w:hRule="exact" w:val="296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ind w:left="120"/>
              <w:rPr>
                <w:rFonts w:eastAsiaTheme="minorEastAsia"/>
              </w:rPr>
            </w:pPr>
            <w:r w:rsidRPr="00472819">
              <w:rPr>
                <w:rFonts w:eastAsiaTheme="minorEastAsia"/>
                <w:color w:val="000000"/>
                <w:spacing w:val="-2"/>
              </w:rPr>
              <w:t>1.6.</w:t>
            </w:r>
            <w:r>
              <w:rPr>
                <w:color w:val="000000"/>
                <w:spacing w:val="-2"/>
              </w:rPr>
              <w:t>Участие в благоустройстве школы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0-10</w:t>
            </w:r>
            <w:r w:rsidRPr="00472819">
              <w:rPr>
                <w:rFonts w:eastAsiaTheme="minorEastAsia"/>
              </w:rPr>
              <w:t xml:space="preserve"> баллов</w:t>
            </w:r>
          </w:p>
        </w:tc>
      </w:tr>
      <w:tr w:rsidR="00285C97" w:rsidRPr="00472819" w:rsidTr="00E34D90">
        <w:trPr>
          <w:trHeight w:hRule="exact" w:val="296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472819">
              <w:rPr>
                <w:rFonts w:eastAsiaTheme="minorEastAsia"/>
                <w:color w:val="000000"/>
                <w:spacing w:val="-2"/>
              </w:rPr>
              <w:t>1.7.</w:t>
            </w:r>
            <w:r>
              <w:rPr>
                <w:color w:val="000000"/>
                <w:spacing w:val="-2"/>
              </w:rPr>
              <w:t>Организация приема продуктов и их хранение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72819">
              <w:rPr>
                <w:rFonts w:eastAsiaTheme="minorEastAsia"/>
              </w:rPr>
              <w:t>0-5 баллов</w:t>
            </w:r>
          </w:p>
        </w:tc>
      </w:tr>
      <w:tr w:rsidR="00285C97" w:rsidRPr="00472819" w:rsidTr="00E34D90">
        <w:trPr>
          <w:trHeight w:hRule="exact" w:val="296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472819">
              <w:rPr>
                <w:rFonts w:eastAsiaTheme="minorEastAsia"/>
                <w:color w:val="000000"/>
              </w:rPr>
              <w:t>1.8.</w:t>
            </w:r>
            <w:r>
              <w:rPr>
                <w:color w:val="000000"/>
              </w:rPr>
              <w:t>Контроль за соблюдением санитарного состояния в пищеблоке и столовой.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72819">
              <w:rPr>
                <w:rFonts w:eastAsiaTheme="minorEastAsia"/>
              </w:rPr>
              <w:t>0-5 баллов</w:t>
            </w:r>
          </w:p>
        </w:tc>
      </w:tr>
      <w:tr w:rsidR="00285C97" w:rsidRPr="00472819" w:rsidTr="00E34D90">
        <w:trPr>
          <w:trHeight w:hRule="exact" w:val="1049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Default="00285C97" w:rsidP="004C12C7">
            <w:pPr>
              <w:shd w:val="clear" w:color="auto" w:fill="FFFFFF"/>
              <w:ind w:left="86" w:right="1176"/>
              <w:rPr>
                <w:color w:val="000000"/>
                <w:spacing w:val="1"/>
              </w:rPr>
            </w:pPr>
            <w:r w:rsidRPr="00472819">
              <w:rPr>
                <w:rFonts w:eastAsiaTheme="minorEastAsia"/>
                <w:color w:val="000000"/>
                <w:sz w:val="22"/>
                <w:szCs w:val="22"/>
              </w:rPr>
              <w:t xml:space="preserve">1.9. </w:t>
            </w:r>
            <w:r>
              <w:rPr>
                <w:color w:val="000000"/>
                <w:sz w:val="22"/>
                <w:szCs w:val="22"/>
              </w:rPr>
              <w:t>Количество пунктов предписаний органов инспекции по вопросам санитарно-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гигиенического состояния помещений, в сравнении с предыдущим периодом: </w:t>
            </w:r>
          </w:p>
          <w:p w:rsidR="00285C97" w:rsidRDefault="00285C97" w:rsidP="004C12C7">
            <w:pPr>
              <w:shd w:val="clear" w:color="auto" w:fill="FFFFFF"/>
              <w:ind w:left="86" w:right="1176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•      уменьшилось </w:t>
            </w:r>
          </w:p>
          <w:p w:rsidR="00285C97" w:rsidRPr="00472819" w:rsidRDefault="00285C97" w:rsidP="004C12C7">
            <w:pPr>
              <w:shd w:val="clear" w:color="auto" w:fill="FFFFFF"/>
              <w:ind w:right="1176"/>
              <w:rPr>
                <w:rFonts w:eastAsiaTheme="minorEastAsia"/>
              </w:rPr>
            </w:pPr>
            <w:r>
              <w:rPr>
                <w:color w:val="000000"/>
                <w:sz w:val="22"/>
                <w:szCs w:val="22"/>
              </w:rPr>
              <w:t xml:space="preserve">  •      ноль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8479BB" w:rsidRDefault="00285C97" w:rsidP="004C12C7">
            <w:pPr>
              <w:pStyle w:val="ac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285C97" w:rsidRPr="008479BB" w:rsidRDefault="00285C97" w:rsidP="004C12C7">
            <w:pPr>
              <w:pStyle w:val="ac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285C97" w:rsidRPr="008479BB" w:rsidRDefault="00285C97" w:rsidP="004C12C7">
            <w:pPr>
              <w:pStyle w:val="ac"/>
              <w:jc w:val="center"/>
              <w:rPr>
                <w:rFonts w:eastAsiaTheme="minorEastAsia"/>
                <w:sz w:val="22"/>
                <w:szCs w:val="22"/>
              </w:rPr>
            </w:pPr>
            <w:r w:rsidRPr="008479BB">
              <w:rPr>
                <w:rFonts w:eastAsiaTheme="minorEastAsia"/>
                <w:sz w:val="22"/>
                <w:szCs w:val="22"/>
              </w:rPr>
              <w:t>1,0 балла</w:t>
            </w:r>
          </w:p>
          <w:p w:rsidR="00285C97" w:rsidRPr="008479BB" w:rsidRDefault="00285C97" w:rsidP="004C12C7">
            <w:pPr>
              <w:pStyle w:val="ac"/>
              <w:jc w:val="center"/>
              <w:rPr>
                <w:rFonts w:eastAsiaTheme="minorEastAsia"/>
                <w:sz w:val="22"/>
                <w:szCs w:val="22"/>
              </w:rPr>
            </w:pPr>
            <w:r w:rsidRPr="008479BB">
              <w:rPr>
                <w:rFonts w:eastAsiaTheme="minorEastAsia"/>
                <w:sz w:val="22"/>
                <w:szCs w:val="22"/>
              </w:rPr>
              <w:t>4,0</w:t>
            </w:r>
            <w:r>
              <w:rPr>
                <w:rFonts w:eastAsiaTheme="minorEastAsia"/>
                <w:sz w:val="22"/>
                <w:szCs w:val="22"/>
              </w:rPr>
              <w:t xml:space="preserve"> балла</w:t>
            </w:r>
          </w:p>
        </w:tc>
      </w:tr>
      <w:tr w:rsidR="00285C97" w:rsidRPr="00472819" w:rsidTr="00E34D90">
        <w:trPr>
          <w:trHeight w:hRule="exact" w:val="572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ind w:left="67"/>
              <w:rPr>
                <w:rFonts w:eastAsiaTheme="minorEastAsia"/>
              </w:rPr>
            </w:pPr>
            <w:r>
              <w:rPr>
                <w:b/>
                <w:bCs/>
                <w:i/>
                <w:iCs/>
                <w:color w:val="323232"/>
                <w:spacing w:val="9"/>
              </w:rPr>
              <w:t xml:space="preserve">Критерий 2.  Обеспечение условий пожарной безопасности и условий охраны </w:t>
            </w:r>
            <w:r>
              <w:rPr>
                <w:b/>
                <w:bCs/>
                <w:i/>
                <w:iCs/>
                <w:color w:val="323232"/>
                <w:spacing w:val="1"/>
              </w:rPr>
              <w:t xml:space="preserve">труда участников образовательного процесса </w:t>
            </w:r>
            <w:r>
              <w:rPr>
                <w:i/>
                <w:iCs/>
                <w:color w:val="323232"/>
                <w:spacing w:val="1"/>
              </w:rPr>
              <w:t xml:space="preserve">в </w:t>
            </w:r>
            <w:r>
              <w:rPr>
                <w:b/>
                <w:bCs/>
                <w:i/>
                <w:iCs/>
                <w:color w:val="323232"/>
                <w:spacing w:val="1"/>
              </w:rPr>
              <w:t>учреждении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285C97" w:rsidRPr="00472819" w:rsidTr="00E34D90">
        <w:trPr>
          <w:trHeight w:hRule="exact" w:val="572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ind w:left="62" w:right="912"/>
              <w:rPr>
                <w:rFonts w:eastAsiaTheme="minorEastAsia"/>
              </w:rPr>
            </w:pPr>
            <w:r w:rsidRPr="00472819">
              <w:rPr>
                <w:rFonts w:eastAsiaTheme="minorEastAsia"/>
                <w:color w:val="000000"/>
              </w:rPr>
              <w:t xml:space="preserve">2.1. </w:t>
            </w:r>
            <w:r>
              <w:rPr>
                <w:color w:val="000000"/>
              </w:rPr>
              <w:t>Осуществление контроля за соблюдением правил пожарной безопасности работниками школы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72819">
              <w:rPr>
                <w:rFonts w:eastAsiaTheme="minorEastAsia"/>
              </w:rPr>
              <w:t>0-5 баллов</w:t>
            </w:r>
          </w:p>
        </w:tc>
      </w:tr>
      <w:tr w:rsidR="00285C97" w:rsidRPr="00472819" w:rsidTr="00E34D90">
        <w:trPr>
          <w:trHeight w:hRule="exact" w:val="286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ind w:left="67"/>
              <w:rPr>
                <w:rFonts w:eastAsiaTheme="minorEastAsia"/>
              </w:rPr>
            </w:pPr>
            <w:r w:rsidRPr="00472819">
              <w:rPr>
                <w:rFonts w:eastAsiaTheme="minorEastAsia"/>
                <w:color w:val="000000"/>
                <w:spacing w:val="1"/>
              </w:rPr>
              <w:t xml:space="preserve">2.2. </w:t>
            </w:r>
            <w:r>
              <w:rPr>
                <w:color w:val="000000"/>
                <w:spacing w:val="1"/>
              </w:rPr>
              <w:t>Обеспечение рабочего состояния первичных средств тушения огня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72819">
              <w:rPr>
                <w:rFonts w:eastAsiaTheme="minorEastAsia"/>
              </w:rPr>
              <w:t>0-5 баллов</w:t>
            </w:r>
          </w:p>
        </w:tc>
      </w:tr>
      <w:tr w:rsidR="00285C97" w:rsidRPr="00472819" w:rsidTr="00E34D90">
        <w:trPr>
          <w:trHeight w:hRule="exact" w:val="296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ind w:left="62"/>
              <w:rPr>
                <w:rFonts w:eastAsiaTheme="minorEastAsia"/>
              </w:rPr>
            </w:pPr>
            <w:r w:rsidRPr="00472819">
              <w:rPr>
                <w:rFonts w:eastAsiaTheme="minorEastAsia"/>
                <w:color w:val="000000"/>
              </w:rPr>
              <w:t xml:space="preserve">2.3. </w:t>
            </w:r>
            <w:r>
              <w:rPr>
                <w:color w:val="000000"/>
              </w:rPr>
              <w:t>Комплектование школы первичными средствами пожаротушения.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72819">
              <w:rPr>
                <w:rFonts w:eastAsiaTheme="minorEastAsia"/>
              </w:rPr>
              <w:t>0-5 баллов</w:t>
            </w:r>
          </w:p>
        </w:tc>
      </w:tr>
      <w:tr w:rsidR="00285C97" w:rsidRPr="00472819" w:rsidTr="00E34D90">
        <w:trPr>
          <w:trHeight w:hRule="exact" w:val="572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ind w:left="58"/>
              <w:rPr>
                <w:rFonts w:eastAsiaTheme="minorEastAsia"/>
              </w:rPr>
            </w:pPr>
            <w:r w:rsidRPr="00472819">
              <w:rPr>
                <w:rFonts w:eastAsiaTheme="minorEastAsia"/>
                <w:color w:val="000000"/>
                <w:spacing w:val="3"/>
              </w:rPr>
              <w:t xml:space="preserve">2.4.    </w:t>
            </w:r>
            <w:r>
              <w:rPr>
                <w:color w:val="000000"/>
                <w:spacing w:val="3"/>
              </w:rPr>
              <w:t xml:space="preserve">Обеспечение    надлежащего   состояния   запасных   выходов   и   подвальных </w:t>
            </w:r>
            <w:r>
              <w:rPr>
                <w:color w:val="000000"/>
              </w:rPr>
              <w:t>помещений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72819">
              <w:rPr>
                <w:rFonts w:eastAsiaTheme="minorEastAsia"/>
              </w:rPr>
              <w:t>0-5 баллов</w:t>
            </w:r>
          </w:p>
        </w:tc>
      </w:tr>
      <w:tr w:rsidR="00285C97" w:rsidRPr="00472819" w:rsidTr="00E34D90">
        <w:trPr>
          <w:trHeight w:hRule="exact" w:val="296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ind w:left="53"/>
              <w:rPr>
                <w:rFonts w:eastAsiaTheme="minorEastAsia"/>
              </w:rPr>
            </w:pPr>
            <w:r w:rsidRPr="00472819">
              <w:rPr>
                <w:rFonts w:eastAsiaTheme="minorEastAsia"/>
                <w:color w:val="000000"/>
              </w:rPr>
              <w:t xml:space="preserve">2.5. </w:t>
            </w:r>
            <w:r>
              <w:rPr>
                <w:color w:val="000000"/>
              </w:rPr>
              <w:t>Обеспечение доступа в любые помещения учреждения в случае ЧС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72819">
              <w:rPr>
                <w:rFonts w:eastAsiaTheme="minorEastAsia"/>
              </w:rPr>
              <w:t>0-5 баллов</w:t>
            </w:r>
          </w:p>
        </w:tc>
      </w:tr>
      <w:tr w:rsidR="00285C97" w:rsidRPr="00472819" w:rsidTr="00E34D90">
        <w:trPr>
          <w:trHeight w:hRule="exact" w:val="286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ind w:left="48"/>
              <w:rPr>
                <w:rFonts w:eastAsiaTheme="minorEastAsia"/>
              </w:rPr>
            </w:pPr>
            <w:r w:rsidRPr="00472819">
              <w:rPr>
                <w:rFonts w:eastAsiaTheme="minorEastAsia"/>
                <w:color w:val="000000"/>
              </w:rPr>
              <w:t xml:space="preserve">2.6. </w:t>
            </w:r>
            <w:r>
              <w:rPr>
                <w:color w:val="000000"/>
              </w:rPr>
              <w:t>Обеспечение условий электробезопасности в учреждении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72819">
              <w:rPr>
                <w:rFonts w:eastAsiaTheme="minorEastAsia"/>
              </w:rPr>
              <w:t>0-5 баллов</w:t>
            </w:r>
          </w:p>
        </w:tc>
      </w:tr>
      <w:tr w:rsidR="00285C97" w:rsidRPr="00472819" w:rsidTr="00E34D90">
        <w:trPr>
          <w:trHeight w:hRule="exact" w:val="562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ind w:left="43" w:right="19"/>
              <w:rPr>
                <w:rFonts w:eastAsiaTheme="minorEastAsia"/>
              </w:rPr>
            </w:pPr>
            <w:r w:rsidRPr="00472819">
              <w:rPr>
                <w:rFonts w:eastAsiaTheme="minorEastAsia"/>
                <w:color w:val="000000"/>
                <w:spacing w:val="4"/>
              </w:rPr>
              <w:t xml:space="preserve">2.7. </w:t>
            </w:r>
            <w:r>
              <w:rPr>
                <w:color w:val="000000"/>
                <w:spacing w:val="4"/>
              </w:rPr>
              <w:t xml:space="preserve">Обеспечение выполнения техническими работниками всех требований техники </w:t>
            </w:r>
            <w:r>
              <w:rPr>
                <w:color w:val="000000"/>
              </w:rPr>
              <w:t>безопасности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72819">
              <w:rPr>
                <w:rFonts w:eastAsiaTheme="minorEastAsia"/>
              </w:rPr>
              <w:t>0-5 баллов</w:t>
            </w:r>
          </w:p>
        </w:tc>
      </w:tr>
      <w:tr w:rsidR="00285C97" w:rsidRPr="00472819" w:rsidTr="00E34D90">
        <w:trPr>
          <w:trHeight w:hRule="exact" w:val="286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ind w:left="38"/>
              <w:rPr>
                <w:rFonts w:eastAsiaTheme="minorEastAsia"/>
              </w:rPr>
            </w:pPr>
            <w:r w:rsidRPr="00472819">
              <w:rPr>
                <w:rFonts w:eastAsiaTheme="minorEastAsia"/>
                <w:color w:val="000000"/>
              </w:rPr>
              <w:t xml:space="preserve">2.8. </w:t>
            </w:r>
            <w:r>
              <w:rPr>
                <w:color w:val="000000"/>
              </w:rPr>
              <w:t>Осмотр территории школы на предмет выявления бесхозных вещей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550EF8" w:rsidRDefault="00285C97" w:rsidP="004C12C7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50EF8">
              <w:rPr>
                <w:rFonts w:eastAsiaTheme="minorEastAsia"/>
              </w:rPr>
              <w:t>0-5 баллов</w:t>
            </w:r>
          </w:p>
        </w:tc>
      </w:tr>
      <w:tr w:rsidR="00285C97" w:rsidRPr="00472819" w:rsidTr="0095593F">
        <w:trPr>
          <w:trHeight w:hRule="exact" w:val="31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ind w:left="29"/>
              <w:rPr>
                <w:rFonts w:eastAsiaTheme="minorEastAsia"/>
              </w:rPr>
            </w:pPr>
            <w:r>
              <w:rPr>
                <w:b/>
                <w:bCs/>
                <w:i/>
                <w:iCs/>
                <w:color w:val="323232"/>
                <w:sz w:val="22"/>
                <w:szCs w:val="22"/>
              </w:rPr>
              <w:t>Критерий 3. Обеспечение учета материальных средств и их сохранности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285C97" w:rsidRPr="00472819" w:rsidTr="00E34D90">
        <w:trPr>
          <w:trHeight w:hRule="exact" w:val="541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ind w:left="34" w:right="216"/>
              <w:rPr>
                <w:rFonts w:eastAsiaTheme="minorEastAsia"/>
              </w:rPr>
            </w:pPr>
            <w:r w:rsidRPr="00472819">
              <w:rPr>
                <w:rFonts w:eastAsiaTheme="minorEastAsia"/>
                <w:color w:val="000000"/>
                <w:sz w:val="22"/>
                <w:szCs w:val="22"/>
              </w:rPr>
              <w:t xml:space="preserve">3.1. </w:t>
            </w:r>
            <w:r>
              <w:rPr>
                <w:color w:val="000000"/>
                <w:sz w:val="22"/>
                <w:szCs w:val="22"/>
              </w:rPr>
              <w:t xml:space="preserve">Своевременная постановка на учет материальных ценностей, приобретенных ОУ </w:t>
            </w:r>
            <w:r w:rsidRPr="00472819">
              <w:rPr>
                <w:bCs/>
                <w:color w:val="000000"/>
                <w:sz w:val="22"/>
                <w:szCs w:val="22"/>
              </w:rPr>
              <w:t>за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счет </w:t>
            </w:r>
            <w:r>
              <w:rPr>
                <w:color w:val="000000"/>
                <w:spacing w:val="1"/>
                <w:sz w:val="22"/>
                <w:szCs w:val="22"/>
              </w:rPr>
              <w:t>бюджетных средств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72819">
              <w:rPr>
                <w:rFonts w:eastAsiaTheme="minorEastAsia"/>
              </w:rPr>
              <w:t>0-5 баллов</w:t>
            </w:r>
          </w:p>
        </w:tc>
      </w:tr>
      <w:tr w:rsidR="00285C97" w:rsidRPr="00472819" w:rsidTr="0095593F">
        <w:trPr>
          <w:trHeight w:hRule="exact" w:val="73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ind w:left="24" w:right="816"/>
              <w:rPr>
                <w:rFonts w:eastAsiaTheme="minorEastAsia"/>
              </w:rPr>
            </w:pPr>
            <w:r w:rsidRPr="00472819">
              <w:rPr>
                <w:rFonts w:eastAsiaTheme="minorEastAsia"/>
                <w:color w:val="000000"/>
                <w:sz w:val="22"/>
                <w:szCs w:val="22"/>
              </w:rPr>
              <w:t xml:space="preserve">3.2. </w:t>
            </w:r>
            <w:r>
              <w:rPr>
                <w:color w:val="000000"/>
                <w:sz w:val="22"/>
                <w:szCs w:val="22"/>
              </w:rPr>
              <w:t xml:space="preserve">Своевременная постановка на учет материальных ценностей, поступивших в ОУ в </w:t>
            </w:r>
            <w:r>
              <w:rPr>
                <w:color w:val="000000"/>
                <w:spacing w:val="1"/>
                <w:sz w:val="22"/>
                <w:szCs w:val="22"/>
              </w:rPr>
              <w:t>качестве благотворительной помощи как физических (например, родителей), так и юридических лиц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72819">
              <w:rPr>
                <w:rFonts w:eastAsiaTheme="minorEastAsia"/>
              </w:rPr>
              <w:t>0-5 баллов</w:t>
            </w:r>
          </w:p>
        </w:tc>
      </w:tr>
      <w:tr w:rsidR="00285C97" w:rsidRPr="00472819" w:rsidTr="0095593F">
        <w:trPr>
          <w:trHeight w:hRule="exact" w:val="277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472819">
              <w:rPr>
                <w:rFonts w:eastAsiaTheme="minorEastAsia"/>
                <w:color w:val="000000"/>
                <w:spacing w:val="-1"/>
                <w:sz w:val="22"/>
                <w:szCs w:val="22"/>
              </w:rPr>
              <w:t xml:space="preserve">3.3. </w:t>
            </w:r>
            <w:r>
              <w:rPr>
                <w:color w:val="000000"/>
                <w:spacing w:val="-1"/>
                <w:sz w:val="22"/>
                <w:szCs w:val="22"/>
              </w:rPr>
              <w:t>Сохранность материальных ценностей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ind w:right="10"/>
              <w:jc w:val="center"/>
              <w:rPr>
                <w:rFonts w:eastAsiaTheme="minorEastAsia"/>
              </w:rPr>
            </w:pPr>
            <w:r w:rsidRPr="00472819">
              <w:rPr>
                <w:rFonts w:eastAsiaTheme="minorEastAsia"/>
              </w:rPr>
              <w:t>0-5 баллов</w:t>
            </w:r>
          </w:p>
        </w:tc>
      </w:tr>
      <w:tr w:rsidR="00285C97" w:rsidRPr="00472819" w:rsidTr="0095593F">
        <w:trPr>
          <w:trHeight w:hRule="exact" w:val="579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ind w:left="19" w:right="581"/>
              <w:rPr>
                <w:rFonts w:eastAsiaTheme="minorEastAsia"/>
              </w:rPr>
            </w:pPr>
            <w:r w:rsidRPr="00472819">
              <w:rPr>
                <w:rFonts w:eastAsiaTheme="minorEastAsia"/>
                <w:color w:val="000000"/>
                <w:sz w:val="22"/>
                <w:szCs w:val="22"/>
              </w:rPr>
              <w:t xml:space="preserve">3.4. </w:t>
            </w:r>
            <w:r>
              <w:rPr>
                <w:color w:val="000000"/>
                <w:sz w:val="22"/>
                <w:szCs w:val="22"/>
              </w:rPr>
              <w:t>Своевременное списывание малоценного имущества и средств с нулевой балансовой стоимостью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ind w:right="14"/>
              <w:jc w:val="center"/>
              <w:rPr>
                <w:rFonts w:eastAsiaTheme="minorEastAsia"/>
              </w:rPr>
            </w:pPr>
            <w:r w:rsidRPr="00472819">
              <w:rPr>
                <w:rFonts w:eastAsiaTheme="minorEastAsia"/>
              </w:rPr>
              <w:t>0-5 баллов</w:t>
            </w:r>
          </w:p>
        </w:tc>
      </w:tr>
      <w:tr w:rsidR="00285C97" w:rsidRPr="00472819" w:rsidTr="00E34D90">
        <w:trPr>
          <w:trHeight w:hRule="exact" w:val="856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Default="00285C97" w:rsidP="004C12C7">
            <w:pPr>
              <w:shd w:val="clear" w:color="auto" w:fill="FFFFFF"/>
              <w:ind w:left="14" w:right="811"/>
              <w:rPr>
                <w:color w:val="000000"/>
                <w:spacing w:val="4"/>
              </w:rPr>
            </w:pPr>
            <w:r w:rsidRPr="00472819">
              <w:rPr>
                <w:rFonts w:eastAsiaTheme="minorEastAsia"/>
                <w:color w:val="000000"/>
                <w:sz w:val="22"/>
                <w:szCs w:val="22"/>
              </w:rPr>
              <w:t xml:space="preserve">3.5. </w:t>
            </w:r>
            <w:r>
              <w:rPr>
                <w:color w:val="000000"/>
                <w:sz w:val="22"/>
                <w:szCs w:val="22"/>
              </w:rPr>
              <w:t xml:space="preserve">Количество пунктов предписаний ревизионных комиссий в части ответственности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заместителя в сравнении с предыдущим периодом: </w:t>
            </w:r>
            <w:r>
              <w:rPr>
                <w:color w:val="000000"/>
                <w:spacing w:val="4"/>
                <w:sz w:val="22"/>
                <w:szCs w:val="22"/>
              </w:rPr>
              <w:t>•     уменьшилось</w:t>
            </w:r>
          </w:p>
          <w:p w:rsidR="00285C97" w:rsidRPr="00472819" w:rsidRDefault="00285C97" w:rsidP="004C12C7">
            <w:pPr>
              <w:shd w:val="clear" w:color="auto" w:fill="FFFFFF"/>
              <w:ind w:left="14" w:right="811"/>
              <w:rPr>
                <w:rFonts w:eastAsiaTheme="minorEastAsia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 xml:space="preserve">                                                                                    </w:t>
            </w:r>
            <w:r>
              <w:rPr>
                <w:color w:val="000000"/>
                <w:sz w:val="22"/>
                <w:szCs w:val="22"/>
              </w:rPr>
              <w:t>•      ноль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ind w:left="432"/>
              <w:jc w:val="center"/>
              <w:rPr>
                <w:rFonts w:eastAsiaTheme="minorEastAsia"/>
              </w:rPr>
            </w:pPr>
          </w:p>
          <w:p w:rsidR="00285C97" w:rsidRPr="00472819" w:rsidRDefault="00285C97" w:rsidP="004C12C7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72819">
              <w:rPr>
                <w:rFonts w:eastAsiaTheme="minorEastAsia"/>
              </w:rPr>
              <w:t>1,0 балла</w:t>
            </w:r>
          </w:p>
          <w:p w:rsidR="00285C97" w:rsidRPr="00472819" w:rsidRDefault="00285C97" w:rsidP="004C12C7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72819">
              <w:rPr>
                <w:rFonts w:eastAsiaTheme="minorEastAsia"/>
              </w:rPr>
              <w:t>3,0 балла</w:t>
            </w:r>
          </w:p>
        </w:tc>
      </w:tr>
      <w:tr w:rsidR="00285C97" w:rsidRPr="00472819" w:rsidTr="00E34D90">
        <w:trPr>
          <w:trHeight w:hRule="exact" w:val="677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ind w:left="10" w:right="293"/>
              <w:rPr>
                <w:rFonts w:eastAsiaTheme="minorEastAsia"/>
              </w:rPr>
            </w:pPr>
            <w:r>
              <w:rPr>
                <w:color w:val="000000"/>
              </w:rPr>
              <w:t xml:space="preserve">Осуществление руководства деятельностью технического персонала   в зависимости </w:t>
            </w:r>
            <w:r>
              <w:rPr>
                <w:color w:val="000000"/>
                <w:spacing w:val="1"/>
              </w:rPr>
              <w:t>от эффективности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472819" w:rsidRDefault="00285C97" w:rsidP="004C12C7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72819">
              <w:rPr>
                <w:rFonts w:eastAsiaTheme="minorEastAsia"/>
              </w:rPr>
              <w:t>0-5 баллов</w:t>
            </w:r>
          </w:p>
        </w:tc>
      </w:tr>
      <w:tr w:rsidR="00285C97" w:rsidRPr="00550EF8" w:rsidTr="0095593F">
        <w:trPr>
          <w:trHeight w:hRule="exact" w:val="31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550EF8" w:rsidRDefault="00285C97" w:rsidP="004C12C7">
            <w:pPr>
              <w:shd w:val="clear" w:color="auto" w:fill="FFFFFF"/>
              <w:ind w:left="10"/>
              <w:rPr>
                <w:rFonts w:eastAsiaTheme="minorEastAsia"/>
                <w:b/>
              </w:rPr>
            </w:pPr>
            <w:r w:rsidRPr="00550EF8">
              <w:rPr>
                <w:rFonts w:eastAsiaTheme="minorEastAsia"/>
                <w:b/>
              </w:rPr>
              <w:t>ИТОГО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C97" w:rsidRPr="00550EF8" w:rsidRDefault="00285C97" w:rsidP="004C12C7">
            <w:pPr>
              <w:shd w:val="clear" w:color="auto" w:fill="FFFFFF"/>
              <w:ind w:left="350"/>
              <w:jc w:val="center"/>
              <w:rPr>
                <w:rFonts w:eastAsiaTheme="minorEastAsia"/>
                <w:b/>
              </w:rPr>
            </w:pPr>
            <w:r w:rsidRPr="00550EF8">
              <w:rPr>
                <w:rFonts w:eastAsiaTheme="minorEastAsia"/>
                <w:b/>
              </w:rPr>
              <w:t>17</w:t>
            </w:r>
            <w:r>
              <w:rPr>
                <w:rFonts w:eastAsiaTheme="minorEastAsia"/>
                <w:b/>
              </w:rPr>
              <w:t>0</w:t>
            </w:r>
          </w:p>
        </w:tc>
      </w:tr>
    </w:tbl>
    <w:p w:rsidR="006A788C" w:rsidRDefault="006A788C" w:rsidP="004C12C7"/>
    <w:p w:rsidR="00277B52" w:rsidRPr="0095593F" w:rsidRDefault="00277B52" w:rsidP="004C12C7">
      <w:pPr>
        <w:pStyle w:val="ac"/>
        <w:ind w:firstLine="720"/>
        <w:jc w:val="center"/>
        <w:rPr>
          <w:b/>
          <w:sz w:val="24"/>
          <w:szCs w:val="24"/>
        </w:rPr>
      </w:pPr>
      <w:r w:rsidRPr="0095593F">
        <w:rPr>
          <w:b/>
          <w:sz w:val="24"/>
          <w:szCs w:val="24"/>
        </w:rPr>
        <w:lastRenderedPageBreak/>
        <w:t>Критерии оценки профессиональной деятельности</w:t>
      </w:r>
    </w:p>
    <w:p w:rsidR="00277B52" w:rsidRPr="0095593F" w:rsidRDefault="00277B52" w:rsidP="004C12C7">
      <w:pPr>
        <w:pStyle w:val="ac"/>
        <w:ind w:firstLine="720"/>
        <w:jc w:val="center"/>
        <w:rPr>
          <w:b/>
          <w:i/>
          <w:sz w:val="24"/>
          <w:szCs w:val="24"/>
        </w:rPr>
      </w:pPr>
      <w:r w:rsidRPr="0095593F">
        <w:rPr>
          <w:b/>
          <w:i/>
          <w:sz w:val="24"/>
          <w:szCs w:val="24"/>
        </w:rPr>
        <w:t>лаборанта</w:t>
      </w:r>
    </w:p>
    <w:tbl>
      <w:tblPr>
        <w:tblpPr w:leftFromText="180" w:rightFromText="180" w:vertAnchor="text" w:horzAnchor="page" w:tblpX="1203" w:tblpY="75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663"/>
        <w:gridCol w:w="2586"/>
      </w:tblGrid>
      <w:tr w:rsidR="00277B52" w:rsidRPr="0095593F" w:rsidTr="004C12C7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52" w:rsidRPr="0095593F" w:rsidRDefault="00277B52" w:rsidP="004C12C7">
            <w:pPr>
              <w:jc w:val="center"/>
            </w:pPr>
            <w:r w:rsidRPr="0095593F">
              <w:t>№</w:t>
            </w:r>
            <w:r w:rsidR="0095593F" w:rsidRPr="0095593F">
              <w:t xml:space="preserve"> </w:t>
            </w:r>
            <w:r w:rsidRPr="0095593F">
              <w:t>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52" w:rsidRPr="0095593F" w:rsidRDefault="00277B52" w:rsidP="004C12C7">
            <w:pPr>
              <w:jc w:val="center"/>
            </w:pPr>
            <w:r w:rsidRPr="0095593F">
              <w:t>Показатели критериев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52" w:rsidRPr="0095593F" w:rsidRDefault="00277B52" w:rsidP="004C12C7">
            <w:pPr>
              <w:jc w:val="center"/>
            </w:pPr>
            <w:r w:rsidRPr="0095593F">
              <w:t>Количество баллов по каждому показателю</w:t>
            </w:r>
          </w:p>
        </w:tc>
      </w:tr>
      <w:tr w:rsidR="00277B52" w:rsidRPr="0095593F" w:rsidTr="004C12C7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52" w:rsidRPr="0095593F" w:rsidRDefault="00277B52" w:rsidP="004C12C7">
            <w:pPr>
              <w:pStyle w:val="ad"/>
              <w:rPr>
                <w:sz w:val="24"/>
                <w:szCs w:val="24"/>
              </w:rPr>
            </w:pPr>
            <w:r w:rsidRPr="0095593F">
              <w:rPr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52" w:rsidRPr="0095593F" w:rsidRDefault="00277B52" w:rsidP="004C12C7">
            <w:r w:rsidRPr="0095593F">
              <w:t>Состояние лабораторного оборудования, его наладка.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52" w:rsidRPr="0095593F" w:rsidRDefault="00277B52" w:rsidP="004C12C7">
            <w:pPr>
              <w:pStyle w:val="ad"/>
              <w:rPr>
                <w:sz w:val="24"/>
                <w:szCs w:val="24"/>
              </w:rPr>
            </w:pPr>
            <w:r w:rsidRPr="0095593F">
              <w:rPr>
                <w:sz w:val="24"/>
                <w:szCs w:val="24"/>
              </w:rPr>
              <w:t>10</w:t>
            </w:r>
          </w:p>
        </w:tc>
      </w:tr>
      <w:tr w:rsidR="00277B52" w:rsidRPr="0095593F" w:rsidTr="004C12C7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52" w:rsidRPr="0095593F" w:rsidRDefault="00277B52" w:rsidP="004C12C7">
            <w:pPr>
              <w:pStyle w:val="ad"/>
              <w:rPr>
                <w:sz w:val="24"/>
                <w:szCs w:val="24"/>
              </w:rPr>
            </w:pPr>
            <w:r w:rsidRPr="0095593F">
              <w:rPr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52" w:rsidRPr="0095593F" w:rsidRDefault="00277B52" w:rsidP="004C12C7">
            <w:r w:rsidRPr="0095593F">
              <w:t>Своевременная и качественная подготовка приборов, ТСО, аппаратуры к проведению лабораторных работ.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52" w:rsidRPr="0095593F" w:rsidRDefault="00277B52" w:rsidP="004C12C7">
            <w:pPr>
              <w:pStyle w:val="ad"/>
              <w:rPr>
                <w:sz w:val="24"/>
                <w:szCs w:val="24"/>
              </w:rPr>
            </w:pPr>
            <w:r w:rsidRPr="0095593F">
              <w:rPr>
                <w:sz w:val="24"/>
                <w:szCs w:val="24"/>
              </w:rPr>
              <w:t>10</w:t>
            </w:r>
          </w:p>
        </w:tc>
      </w:tr>
      <w:tr w:rsidR="00277B52" w:rsidRPr="0095593F" w:rsidTr="004C12C7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52" w:rsidRPr="0095593F" w:rsidRDefault="00277B52" w:rsidP="004C12C7">
            <w:pPr>
              <w:pStyle w:val="ad"/>
              <w:rPr>
                <w:sz w:val="24"/>
                <w:szCs w:val="24"/>
              </w:rPr>
            </w:pPr>
            <w:r w:rsidRPr="0095593F">
              <w:rPr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52" w:rsidRPr="0095593F" w:rsidRDefault="00277B52" w:rsidP="004C12C7">
            <w:pPr>
              <w:jc w:val="both"/>
            </w:pPr>
            <w:r w:rsidRPr="0095593F">
              <w:t>Качественное ведение документации (книги учёта, заявок и т.д.)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52" w:rsidRPr="0095593F" w:rsidRDefault="00277B52" w:rsidP="004C12C7">
            <w:pPr>
              <w:pStyle w:val="ad"/>
              <w:rPr>
                <w:sz w:val="24"/>
                <w:szCs w:val="24"/>
              </w:rPr>
            </w:pPr>
            <w:r w:rsidRPr="0095593F">
              <w:rPr>
                <w:sz w:val="24"/>
                <w:szCs w:val="24"/>
              </w:rPr>
              <w:t>5</w:t>
            </w:r>
          </w:p>
        </w:tc>
      </w:tr>
      <w:tr w:rsidR="00277B52" w:rsidRPr="0095593F" w:rsidTr="004C12C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52" w:rsidRPr="0095593F" w:rsidRDefault="00277B52" w:rsidP="004C12C7">
            <w:pPr>
              <w:pStyle w:val="ad"/>
              <w:rPr>
                <w:sz w:val="24"/>
                <w:szCs w:val="24"/>
              </w:rPr>
            </w:pPr>
            <w:r w:rsidRPr="0095593F">
              <w:rPr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52" w:rsidRPr="0095593F" w:rsidRDefault="00277B52" w:rsidP="004C12C7">
            <w:pPr>
              <w:jc w:val="both"/>
            </w:pPr>
            <w:r w:rsidRPr="0095593F">
              <w:t>Отсутствие обоснованных жалоб на деятельность лаборанта со стороны администрации, педагогов, родителей, учащихся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2" w:rsidRPr="0095593F" w:rsidRDefault="00277B52" w:rsidP="004C12C7">
            <w:pPr>
              <w:pStyle w:val="ab"/>
              <w:jc w:val="center"/>
            </w:pPr>
            <w:r w:rsidRPr="0095593F">
              <w:t>5</w:t>
            </w:r>
          </w:p>
        </w:tc>
      </w:tr>
      <w:tr w:rsidR="00277B52" w:rsidRPr="0095593F" w:rsidTr="004C12C7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52" w:rsidRPr="0095593F" w:rsidRDefault="00277B52" w:rsidP="004C12C7">
            <w:pPr>
              <w:pStyle w:val="ad"/>
              <w:rPr>
                <w:sz w:val="24"/>
                <w:szCs w:val="24"/>
              </w:rPr>
            </w:pPr>
            <w:r w:rsidRPr="0095593F">
              <w:rPr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52" w:rsidRPr="0095593F" w:rsidRDefault="00277B52" w:rsidP="004C12C7">
            <w:pPr>
              <w:jc w:val="both"/>
            </w:pPr>
            <w:r w:rsidRPr="0095593F">
              <w:t>Своевременный  и качественный учёт расходных материалов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2" w:rsidRPr="0095593F" w:rsidRDefault="00277B52" w:rsidP="004C12C7">
            <w:pPr>
              <w:pStyle w:val="ab"/>
              <w:jc w:val="center"/>
            </w:pPr>
            <w:r w:rsidRPr="0095593F">
              <w:t>5</w:t>
            </w:r>
          </w:p>
        </w:tc>
      </w:tr>
      <w:tr w:rsidR="00277B52" w:rsidRPr="0095593F" w:rsidTr="004C12C7">
        <w:trPr>
          <w:trHeight w:val="7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52" w:rsidRPr="0095593F" w:rsidRDefault="00277B52" w:rsidP="004C12C7">
            <w:pPr>
              <w:pStyle w:val="ad"/>
              <w:rPr>
                <w:sz w:val="24"/>
                <w:szCs w:val="24"/>
              </w:rPr>
            </w:pPr>
            <w:r w:rsidRPr="0095593F">
              <w:rPr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52" w:rsidRPr="0095593F" w:rsidRDefault="00277B52" w:rsidP="004C12C7">
            <w:pPr>
              <w:jc w:val="both"/>
            </w:pPr>
            <w:r w:rsidRPr="0095593F">
              <w:t>Обеспечение обучающихся необходимым оборудованием, материалами, реактивами при проведении  лабораторных работ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2" w:rsidRPr="0095593F" w:rsidRDefault="00277B52" w:rsidP="004C12C7">
            <w:pPr>
              <w:pStyle w:val="ab"/>
              <w:jc w:val="center"/>
            </w:pPr>
            <w:r w:rsidRPr="0095593F">
              <w:t>5</w:t>
            </w:r>
          </w:p>
        </w:tc>
      </w:tr>
      <w:tr w:rsidR="00277B52" w:rsidRPr="0095593F" w:rsidTr="004C12C7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52" w:rsidRPr="0095593F" w:rsidRDefault="00277B52" w:rsidP="004C12C7">
            <w:pPr>
              <w:pStyle w:val="ad"/>
              <w:rPr>
                <w:sz w:val="24"/>
                <w:szCs w:val="24"/>
              </w:rPr>
            </w:pPr>
            <w:r w:rsidRPr="0095593F">
              <w:rPr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52" w:rsidRPr="0095593F" w:rsidRDefault="00277B52" w:rsidP="004C12C7">
            <w:pPr>
              <w:jc w:val="both"/>
            </w:pPr>
            <w:r w:rsidRPr="0095593F">
              <w:t>Соблюдение правил ТБ, охраны труда, производственной санитарии и пожарной безопасности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2" w:rsidRPr="0095593F" w:rsidRDefault="00277B52" w:rsidP="004C12C7">
            <w:pPr>
              <w:pStyle w:val="ab"/>
              <w:jc w:val="center"/>
            </w:pPr>
            <w:r w:rsidRPr="0095593F">
              <w:t>5</w:t>
            </w:r>
          </w:p>
        </w:tc>
      </w:tr>
      <w:tr w:rsidR="00277B52" w:rsidRPr="0095593F" w:rsidTr="004C12C7">
        <w:trPr>
          <w:trHeight w:val="8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52" w:rsidRPr="0095593F" w:rsidRDefault="00277B52" w:rsidP="004C12C7">
            <w:pPr>
              <w:pStyle w:val="ad"/>
              <w:rPr>
                <w:sz w:val="24"/>
                <w:szCs w:val="24"/>
              </w:rPr>
            </w:pPr>
            <w:r w:rsidRPr="0095593F">
              <w:rPr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52" w:rsidRPr="0095593F" w:rsidRDefault="00277B52" w:rsidP="004C12C7">
            <w:pPr>
              <w:jc w:val="both"/>
            </w:pPr>
            <w:r w:rsidRPr="0095593F">
              <w:t>Своевременность и качество исполнения приказов и поручений администрации, качество выполнения функциональных обязанностей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2" w:rsidRPr="0095593F" w:rsidRDefault="00277B52" w:rsidP="004C12C7">
            <w:pPr>
              <w:pStyle w:val="ab"/>
              <w:jc w:val="center"/>
            </w:pPr>
            <w:r w:rsidRPr="0095593F">
              <w:t>5</w:t>
            </w:r>
          </w:p>
        </w:tc>
      </w:tr>
      <w:tr w:rsidR="00277B52" w:rsidRPr="0095593F" w:rsidTr="004C12C7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2" w:rsidRPr="0095593F" w:rsidRDefault="00277B52" w:rsidP="004C12C7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52" w:rsidRPr="0095593F" w:rsidRDefault="00277B52" w:rsidP="004C12C7">
            <w:r w:rsidRPr="0095593F">
              <w:t>Максимальное количество баллов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2" w:rsidRPr="0095593F" w:rsidRDefault="00277B52" w:rsidP="004C12C7">
            <w:pPr>
              <w:jc w:val="center"/>
            </w:pPr>
            <w:r w:rsidRPr="0095593F">
              <w:t>50 баллов</w:t>
            </w:r>
          </w:p>
        </w:tc>
      </w:tr>
    </w:tbl>
    <w:p w:rsidR="00277B52" w:rsidRDefault="00277B52" w:rsidP="004C12C7"/>
    <w:p w:rsidR="00E34D90" w:rsidRPr="0095593F" w:rsidRDefault="00E34D90" w:rsidP="004C12C7"/>
    <w:p w:rsidR="0095593F" w:rsidRPr="0095593F" w:rsidRDefault="0095593F" w:rsidP="004C12C7">
      <w:pPr>
        <w:pStyle w:val="ac"/>
        <w:ind w:firstLine="720"/>
        <w:jc w:val="center"/>
        <w:rPr>
          <w:b/>
          <w:i/>
          <w:sz w:val="24"/>
          <w:szCs w:val="24"/>
        </w:rPr>
      </w:pPr>
      <w:r w:rsidRPr="0095593F">
        <w:rPr>
          <w:b/>
          <w:sz w:val="24"/>
          <w:szCs w:val="24"/>
        </w:rPr>
        <w:t xml:space="preserve">Критерии оценки профессиональной деятельности </w:t>
      </w:r>
      <w:r w:rsidRPr="0095593F">
        <w:rPr>
          <w:b/>
          <w:i/>
          <w:sz w:val="24"/>
          <w:szCs w:val="24"/>
        </w:rPr>
        <w:t>машинистки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663"/>
        <w:gridCol w:w="2551"/>
      </w:tblGrid>
      <w:tr w:rsidR="0095593F" w:rsidRPr="0095593F" w:rsidTr="004C12C7">
        <w:trPr>
          <w:trHeight w:val="591"/>
        </w:trPr>
        <w:tc>
          <w:tcPr>
            <w:tcW w:w="567" w:type="dxa"/>
          </w:tcPr>
          <w:p w:rsidR="0095593F" w:rsidRPr="0095593F" w:rsidRDefault="0095593F" w:rsidP="004C12C7">
            <w:pPr>
              <w:jc w:val="center"/>
            </w:pPr>
            <w:r w:rsidRPr="0095593F">
              <w:t>№ п/п</w:t>
            </w:r>
          </w:p>
        </w:tc>
        <w:tc>
          <w:tcPr>
            <w:tcW w:w="6663" w:type="dxa"/>
          </w:tcPr>
          <w:p w:rsidR="0095593F" w:rsidRPr="0095593F" w:rsidRDefault="0095593F" w:rsidP="004C12C7">
            <w:pPr>
              <w:jc w:val="center"/>
            </w:pPr>
            <w:r w:rsidRPr="0095593F">
              <w:t>Показатели критериев</w:t>
            </w:r>
          </w:p>
        </w:tc>
        <w:tc>
          <w:tcPr>
            <w:tcW w:w="2551" w:type="dxa"/>
          </w:tcPr>
          <w:p w:rsidR="0095593F" w:rsidRPr="0095593F" w:rsidRDefault="0095593F" w:rsidP="004C12C7">
            <w:pPr>
              <w:jc w:val="center"/>
            </w:pPr>
            <w:r w:rsidRPr="0095593F">
              <w:t>Количество баллов по каждому показателю</w:t>
            </w:r>
          </w:p>
        </w:tc>
      </w:tr>
      <w:tr w:rsidR="0095593F" w:rsidRPr="0095593F" w:rsidTr="004C12C7">
        <w:trPr>
          <w:trHeight w:val="266"/>
        </w:trPr>
        <w:tc>
          <w:tcPr>
            <w:tcW w:w="567" w:type="dxa"/>
          </w:tcPr>
          <w:p w:rsidR="0095593F" w:rsidRPr="0095593F" w:rsidRDefault="0095593F" w:rsidP="004C12C7">
            <w:pPr>
              <w:ind w:left="113"/>
              <w:jc w:val="center"/>
            </w:pPr>
            <w:r w:rsidRPr="0095593F">
              <w:t>1</w:t>
            </w:r>
          </w:p>
        </w:tc>
        <w:tc>
          <w:tcPr>
            <w:tcW w:w="6663" w:type="dxa"/>
          </w:tcPr>
          <w:p w:rsidR="0095593F" w:rsidRPr="0095593F" w:rsidRDefault="0095593F" w:rsidP="004C12C7">
            <w:r w:rsidRPr="0095593F">
              <w:t>Выполнение должностных обязанностей</w:t>
            </w:r>
          </w:p>
        </w:tc>
        <w:tc>
          <w:tcPr>
            <w:tcW w:w="2551" w:type="dxa"/>
          </w:tcPr>
          <w:p w:rsidR="0095593F" w:rsidRPr="0095593F" w:rsidRDefault="0095593F" w:rsidP="004C12C7">
            <w:pPr>
              <w:jc w:val="center"/>
            </w:pPr>
            <w:r w:rsidRPr="0095593F">
              <w:t>до 10 баллов</w:t>
            </w:r>
          </w:p>
        </w:tc>
      </w:tr>
      <w:tr w:rsidR="0095593F" w:rsidRPr="0095593F" w:rsidTr="004C12C7">
        <w:trPr>
          <w:trHeight w:val="351"/>
        </w:trPr>
        <w:tc>
          <w:tcPr>
            <w:tcW w:w="567" w:type="dxa"/>
          </w:tcPr>
          <w:p w:rsidR="0095593F" w:rsidRPr="0095593F" w:rsidRDefault="0095593F" w:rsidP="004C12C7">
            <w:pPr>
              <w:ind w:left="113"/>
              <w:jc w:val="center"/>
            </w:pPr>
            <w:r w:rsidRPr="0095593F">
              <w:t>2</w:t>
            </w:r>
          </w:p>
        </w:tc>
        <w:tc>
          <w:tcPr>
            <w:tcW w:w="6663" w:type="dxa"/>
          </w:tcPr>
          <w:p w:rsidR="0095593F" w:rsidRPr="0095593F" w:rsidRDefault="0095593F" w:rsidP="004C12C7">
            <w:r w:rsidRPr="0095593F">
              <w:t>Оперативная работа с электронной почтой</w:t>
            </w:r>
          </w:p>
        </w:tc>
        <w:tc>
          <w:tcPr>
            <w:tcW w:w="2551" w:type="dxa"/>
          </w:tcPr>
          <w:p w:rsidR="0095593F" w:rsidRPr="0095593F" w:rsidRDefault="0095593F" w:rsidP="004C12C7">
            <w:pPr>
              <w:jc w:val="center"/>
            </w:pPr>
            <w:r w:rsidRPr="0095593F">
              <w:t>до 10 баллов</w:t>
            </w:r>
          </w:p>
        </w:tc>
      </w:tr>
      <w:tr w:rsidR="0095593F" w:rsidRPr="0095593F" w:rsidTr="004C12C7">
        <w:trPr>
          <w:trHeight w:val="335"/>
        </w:trPr>
        <w:tc>
          <w:tcPr>
            <w:tcW w:w="567" w:type="dxa"/>
          </w:tcPr>
          <w:p w:rsidR="0095593F" w:rsidRPr="0095593F" w:rsidRDefault="0095593F" w:rsidP="004C12C7">
            <w:pPr>
              <w:ind w:left="113"/>
              <w:jc w:val="center"/>
            </w:pPr>
            <w:r w:rsidRPr="0095593F">
              <w:t>3</w:t>
            </w:r>
          </w:p>
        </w:tc>
        <w:tc>
          <w:tcPr>
            <w:tcW w:w="6663" w:type="dxa"/>
          </w:tcPr>
          <w:p w:rsidR="0095593F" w:rsidRPr="0095593F" w:rsidRDefault="0095593F" w:rsidP="004C12C7">
            <w:r w:rsidRPr="0095593F">
              <w:t>Качественное ведение документации</w:t>
            </w:r>
          </w:p>
        </w:tc>
        <w:tc>
          <w:tcPr>
            <w:tcW w:w="2551" w:type="dxa"/>
          </w:tcPr>
          <w:p w:rsidR="0095593F" w:rsidRPr="0095593F" w:rsidRDefault="0095593F" w:rsidP="004C12C7">
            <w:pPr>
              <w:jc w:val="center"/>
            </w:pPr>
            <w:r w:rsidRPr="0095593F">
              <w:t>до 10 баллов</w:t>
            </w:r>
          </w:p>
        </w:tc>
      </w:tr>
      <w:tr w:rsidR="0095593F" w:rsidRPr="0095593F" w:rsidTr="004C12C7">
        <w:trPr>
          <w:trHeight w:val="335"/>
        </w:trPr>
        <w:tc>
          <w:tcPr>
            <w:tcW w:w="567" w:type="dxa"/>
          </w:tcPr>
          <w:p w:rsidR="0095593F" w:rsidRPr="0095593F" w:rsidRDefault="0095593F" w:rsidP="004C12C7">
            <w:pPr>
              <w:ind w:left="113"/>
              <w:jc w:val="center"/>
            </w:pPr>
            <w:r w:rsidRPr="0095593F">
              <w:t>4</w:t>
            </w:r>
          </w:p>
        </w:tc>
        <w:tc>
          <w:tcPr>
            <w:tcW w:w="6663" w:type="dxa"/>
          </w:tcPr>
          <w:p w:rsidR="0095593F" w:rsidRPr="0095593F" w:rsidRDefault="0095593F" w:rsidP="004C12C7">
            <w:r w:rsidRPr="0095593F">
              <w:t>Соблюдение трудовой дисциплины</w:t>
            </w:r>
          </w:p>
        </w:tc>
        <w:tc>
          <w:tcPr>
            <w:tcW w:w="2551" w:type="dxa"/>
          </w:tcPr>
          <w:p w:rsidR="0095593F" w:rsidRPr="0095593F" w:rsidRDefault="0095593F" w:rsidP="004C12C7">
            <w:pPr>
              <w:jc w:val="center"/>
            </w:pPr>
            <w:r w:rsidRPr="0095593F">
              <w:t>до 20 баллов</w:t>
            </w:r>
          </w:p>
        </w:tc>
      </w:tr>
      <w:tr w:rsidR="0095593F" w:rsidRPr="0095593F" w:rsidTr="004C12C7">
        <w:trPr>
          <w:trHeight w:val="415"/>
        </w:trPr>
        <w:tc>
          <w:tcPr>
            <w:tcW w:w="567" w:type="dxa"/>
          </w:tcPr>
          <w:p w:rsidR="0095593F" w:rsidRPr="0095593F" w:rsidRDefault="0095593F" w:rsidP="004C12C7">
            <w:pPr>
              <w:ind w:left="113"/>
              <w:jc w:val="center"/>
            </w:pPr>
            <w:r w:rsidRPr="0095593F">
              <w:t>5</w:t>
            </w:r>
          </w:p>
        </w:tc>
        <w:tc>
          <w:tcPr>
            <w:tcW w:w="6663" w:type="dxa"/>
          </w:tcPr>
          <w:p w:rsidR="0095593F" w:rsidRPr="0095593F" w:rsidRDefault="0095593F" w:rsidP="004C12C7">
            <w:r w:rsidRPr="0095593F">
              <w:t>Выполнение приказов, распоряжений администрации школы. Отсутствие замечаний.</w:t>
            </w:r>
          </w:p>
        </w:tc>
        <w:tc>
          <w:tcPr>
            <w:tcW w:w="2551" w:type="dxa"/>
          </w:tcPr>
          <w:p w:rsidR="0095593F" w:rsidRPr="0095593F" w:rsidRDefault="0095593F" w:rsidP="004C12C7">
            <w:pPr>
              <w:ind w:left="73"/>
              <w:jc w:val="center"/>
            </w:pPr>
            <w:r w:rsidRPr="0095593F">
              <w:t xml:space="preserve">до 20 баллов </w:t>
            </w:r>
          </w:p>
        </w:tc>
      </w:tr>
      <w:tr w:rsidR="0095593F" w:rsidRPr="0095593F" w:rsidTr="004C12C7">
        <w:trPr>
          <w:trHeight w:val="335"/>
        </w:trPr>
        <w:tc>
          <w:tcPr>
            <w:tcW w:w="567" w:type="dxa"/>
          </w:tcPr>
          <w:p w:rsidR="0095593F" w:rsidRPr="0095593F" w:rsidRDefault="0095593F" w:rsidP="004C12C7">
            <w:pPr>
              <w:ind w:left="113"/>
              <w:jc w:val="center"/>
            </w:pPr>
            <w:r w:rsidRPr="0095593F">
              <w:t>6</w:t>
            </w:r>
          </w:p>
        </w:tc>
        <w:tc>
          <w:tcPr>
            <w:tcW w:w="6663" w:type="dxa"/>
          </w:tcPr>
          <w:p w:rsidR="0095593F" w:rsidRPr="0095593F" w:rsidRDefault="0095593F" w:rsidP="004C12C7">
            <w:r w:rsidRPr="0095593F">
              <w:t>Соблюдение культуры и профессиональной этики поведения</w:t>
            </w:r>
          </w:p>
        </w:tc>
        <w:tc>
          <w:tcPr>
            <w:tcW w:w="2551" w:type="dxa"/>
          </w:tcPr>
          <w:p w:rsidR="0095593F" w:rsidRPr="0095593F" w:rsidRDefault="0095593F" w:rsidP="004C12C7">
            <w:pPr>
              <w:ind w:left="73"/>
              <w:jc w:val="center"/>
            </w:pPr>
            <w:r w:rsidRPr="0095593F">
              <w:t>до 10 баллов</w:t>
            </w:r>
          </w:p>
        </w:tc>
      </w:tr>
      <w:tr w:rsidR="0095593F" w:rsidRPr="0095593F" w:rsidTr="004C12C7">
        <w:trPr>
          <w:trHeight w:val="500"/>
        </w:trPr>
        <w:tc>
          <w:tcPr>
            <w:tcW w:w="567" w:type="dxa"/>
          </w:tcPr>
          <w:p w:rsidR="0095593F" w:rsidRPr="0095593F" w:rsidRDefault="0095593F" w:rsidP="004C12C7">
            <w:pPr>
              <w:ind w:left="113"/>
              <w:jc w:val="center"/>
            </w:pPr>
            <w:r w:rsidRPr="0095593F">
              <w:t>7</w:t>
            </w:r>
          </w:p>
        </w:tc>
        <w:tc>
          <w:tcPr>
            <w:tcW w:w="6663" w:type="dxa"/>
          </w:tcPr>
          <w:p w:rsidR="0095593F" w:rsidRPr="0095593F" w:rsidRDefault="0095593F" w:rsidP="004C12C7">
            <w:r w:rsidRPr="0095593F">
              <w:t xml:space="preserve">Выполнение работ, не свойственных должностным обязанностям </w:t>
            </w:r>
          </w:p>
        </w:tc>
        <w:tc>
          <w:tcPr>
            <w:tcW w:w="2551" w:type="dxa"/>
          </w:tcPr>
          <w:p w:rsidR="0095593F" w:rsidRPr="0095593F" w:rsidRDefault="0095593F" w:rsidP="004C12C7">
            <w:pPr>
              <w:jc w:val="center"/>
            </w:pPr>
            <w:r w:rsidRPr="0095593F">
              <w:t xml:space="preserve">  до 20 баллов</w:t>
            </w:r>
          </w:p>
        </w:tc>
      </w:tr>
      <w:tr w:rsidR="0095593F" w:rsidRPr="0095593F" w:rsidTr="004C12C7">
        <w:trPr>
          <w:trHeight w:val="351"/>
        </w:trPr>
        <w:tc>
          <w:tcPr>
            <w:tcW w:w="7230" w:type="dxa"/>
            <w:gridSpan w:val="2"/>
          </w:tcPr>
          <w:p w:rsidR="0095593F" w:rsidRPr="0095593F" w:rsidRDefault="0095593F" w:rsidP="004C12C7">
            <w:r w:rsidRPr="0095593F">
              <w:t>Максимальное количество баллов</w:t>
            </w:r>
          </w:p>
        </w:tc>
        <w:tc>
          <w:tcPr>
            <w:tcW w:w="2551" w:type="dxa"/>
          </w:tcPr>
          <w:p w:rsidR="0095593F" w:rsidRPr="0095593F" w:rsidRDefault="0095593F" w:rsidP="004C12C7">
            <w:pPr>
              <w:jc w:val="center"/>
            </w:pPr>
            <w:r w:rsidRPr="0095593F">
              <w:t xml:space="preserve">     100 баллов</w:t>
            </w:r>
          </w:p>
        </w:tc>
      </w:tr>
    </w:tbl>
    <w:p w:rsidR="00E34D90" w:rsidRDefault="00E34D90" w:rsidP="00277B52">
      <w:pPr>
        <w:rPr>
          <w:sz w:val="28"/>
          <w:szCs w:val="28"/>
        </w:rPr>
      </w:pPr>
    </w:p>
    <w:p w:rsidR="00E34D90" w:rsidRDefault="00E34D90" w:rsidP="00277B52">
      <w:pPr>
        <w:rPr>
          <w:sz w:val="28"/>
          <w:szCs w:val="28"/>
        </w:rPr>
      </w:pPr>
    </w:p>
    <w:p w:rsidR="00EB38D1" w:rsidRDefault="00EB38D1" w:rsidP="00277B52">
      <w:pPr>
        <w:rPr>
          <w:sz w:val="28"/>
          <w:szCs w:val="28"/>
        </w:rPr>
      </w:pPr>
    </w:p>
    <w:p w:rsidR="00EB38D1" w:rsidRDefault="00EB38D1" w:rsidP="00277B52">
      <w:pPr>
        <w:rPr>
          <w:sz w:val="28"/>
          <w:szCs w:val="28"/>
        </w:rPr>
      </w:pPr>
    </w:p>
    <w:p w:rsidR="00EB38D1" w:rsidRDefault="00EB38D1" w:rsidP="00277B52">
      <w:pPr>
        <w:rPr>
          <w:sz w:val="28"/>
          <w:szCs w:val="28"/>
        </w:rPr>
      </w:pPr>
    </w:p>
    <w:p w:rsidR="00EB38D1" w:rsidRDefault="00EB38D1" w:rsidP="00277B52">
      <w:pPr>
        <w:rPr>
          <w:sz w:val="28"/>
          <w:szCs w:val="28"/>
        </w:rPr>
      </w:pPr>
    </w:p>
    <w:p w:rsidR="00EB38D1" w:rsidRDefault="00EB38D1" w:rsidP="00277B52">
      <w:pPr>
        <w:rPr>
          <w:sz w:val="28"/>
          <w:szCs w:val="28"/>
        </w:rPr>
      </w:pPr>
    </w:p>
    <w:p w:rsidR="00EB38D1" w:rsidRDefault="00EB38D1" w:rsidP="00277B52">
      <w:pPr>
        <w:rPr>
          <w:sz w:val="28"/>
          <w:szCs w:val="28"/>
        </w:rPr>
      </w:pPr>
    </w:p>
    <w:p w:rsidR="00CA3580" w:rsidRDefault="00CA3580" w:rsidP="00644252">
      <w:pPr>
        <w:spacing w:after="200" w:line="276" w:lineRule="auto"/>
        <w:jc w:val="center"/>
        <w:rPr>
          <w:szCs w:val="32"/>
        </w:rPr>
      </w:pPr>
      <w:r w:rsidRPr="0095593F">
        <w:rPr>
          <w:b/>
        </w:rPr>
        <w:lastRenderedPageBreak/>
        <w:t xml:space="preserve">Критерии оценки профессиональной деятельности </w:t>
      </w:r>
      <w:r>
        <w:rPr>
          <w:b/>
          <w:i/>
        </w:rPr>
        <w:t>специалиста по охране труда</w:t>
      </w:r>
    </w:p>
    <w:tbl>
      <w:tblPr>
        <w:tblStyle w:val="aa"/>
        <w:tblpPr w:leftFromText="180" w:rightFromText="180" w:vertAnchor="page" w:horzAnchor="margin" w:tblpY="2941"/>
        <w:tblW w:w="9747" w:type="dxa"/>
        <w:tblLayout w:type="fixed"/>
        <w:tblLook w:val="04A0"/>
      </w:tblPr>
      <w:tblGrid>
        <w:gridCol w:w="675"/>
        <w:gridCol w:w="6521"/>
        <w:gridCol w:w="2551"/>
      </w:tblGrid>
      <w:tr w:rsidR="00644252" w:rsidRPr="00EA30BD" w:rsidTr="00644252">
        <w:trPr>
          <w:trHeight w:val="706"/>
        </w:trPr>
        <w:tc>
          <w:tcPr>
            <w:tcW w:w="675" w:type="dxa"/>
            <w:vAlign w:val="center"/>
          </w:tcPr>
          <w:p w:rsidR="00644252" w:rsidRPr="00EA30BD" w:rsidRDefault="00644252" w:rsidP="00644252">
            <w:pPr>
              <w:rPr>
                <w:sz w:val="28"/>
                <w:szCs w:val="28"/>
              </w:rPr>
            </w:pPr>
            <w:r w:rsidRPr="00EA30BD">
              <w:rPr>
                <w:sz w:val="28"/>
                <w:szCs w:val="28"/>
              </w:rPr>
              <w:t>№ п/п</w:t>
            </w:r>
          </w:p>
        </w:tc>
        <w:tc>
          <w:tcPr>
            <w:tcW w:w="6521" w:type="dxa"/>
            <w:vAlign w:val="center"/>
          </w:tcPr>
          <w:p w:rsidR="00644252" w:rsidRPr="00EA30BD" w:rsidRDefault="00644252" w:rsidP="00644252">
            <w:pPr>
              <w:rPr>
                <w:sz w:val="28"/>
                <w:szCs w:val="28"/>
              </w:rPr>
            </w:pPr>
            <w:r w:rsidRPr="00EA30BD">
              <w:rPr>
                <w:sz w:val="28"/>
                <w:szCs w:val="28"/>
              </w:rPr>
              <w:t>Показатели критериев</w:t>
            </w:r>
          </w:p>
        </w:tc>
        <w:tc>
          <w:tcPr>
            <w:tcW w:w="2551" w:type="dxa"/>
            <w:vAlign w:val="center"/>
          </w:tcPr>
          <w:p w:rsidR="00644252" w:rsidRPr="00EA30BD" w:rsidRDefault="00644252" w:rsidP="00644252">
            <w:pPr>
              <w:rPr>
                <w:sz w:val="28"/>
                <w:szCs w:val="28"/>
              </w:rPr>
            </w:pPr>
            <w:r w:rsidRPr="00EA30BD">
              <w:rPr>
                <w:sz w:val="28"/>
                <w:szCs w:val="28"/>
              </w:rPr>
              <w:t>Количество баллов по каждому показателю</w:t>
            </w:r>
          </w:p>
        </w:tc>
      </w:tr>
      <w:tr w:rsidR="00644252" w:rsidRPr="00EA30BD" w:rsidTr="00644252">
        <w:trPr>
          <w:trHeight w:val="440"/>
        </w:trPr>
        <w:tc>
          <w:tcPr>
            <w:tcW w:w="675" w:type="dxa"/>
            <w:tcBorders>
              <w:bottom w:val="single" w:sz="4" w:space="0" w:color="auto"/>
            </w:tcBorders>
          </w:tcPr>
          <w:p w:rsidR="00644252" w:rsidRPr="00EA30BD" w:rsidRDefault="00644252" w:rsidP="00644252">
            <w:pPr>
              <w:rPr>
                <w:sz w:val="24"/>
                <w:szCs w:val="24"/>
              </w:rPr>
            </w:pPr>
            <w:r w:rsidRPr="00EA30BD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644252" w:rsidRPr="00EA30BD" w:rsidRDefault="00644252" w:rsidP="00644252">
            <w:pPr>
              <w:rPr>
                <w:sz w:val="24"/>
                <w:szCs w:val="24"/>
              </w:rPr>
            </w:pPr>
            <w:r w:rsidRPr="00EA30BD">
              <w:rPr>
                <w:sz w:val="24"/>
                <w:szCs w:val="24"/>
              </w:rPr>
              <w:t>Своевременное и качественное ведение установленной законодательством документации</w:t>
            </w:r>
          </w:p>
        </w:tc>
        <w:tc>
          <w:tcPr>
            <w:tcW w:w="2551" w:type="dxa"/>
          </w:tcPr>
          <w:p w:rsidR="00644252" w:rsidRPr="00EA30BD" w:rsidRDefault="00644252" w:rsidP="00644252">
            <w:pPr>
              <w:rPr>
                <w:sz w:val="28"/>
                <w:szCs w:val="28"/>
              </w:rPr>
            </w:pPr>
            <w:r w:rsidRPr="00EA30BD">
              <w:rPr>
                <w:sz w:val="28"/>
                <w:szCs w:val="28"/>
              </w:rPr>
              <w:t>20</w:t>
            </w:r>
          </w:p>
        </w:tc>
      </w:tr>
      <w:tr w:rsidR="00644252" w:rsidRPr="00EA30BD" w:rsidTr="00644252">
        <w:trPr>
          <w:trHeight w:val="58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44252" w:rsidRPr="00EA30BD" w:rsidRDefault="00644252" w:rsidP="00644252">
            <w:pPr>
              <w:rPr>
                <w:sz w:val="24"/>
                <w:szCs w:val="24"/>
              </w:rPr>
            </w:pPr>
            <w:r w:rsidRPr="00EA30BD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644252" w:rsidRPr="00EA30BD" w:rsidRDefault="00644252" w:rsidP="00644252">
            <w:pPr>
              <w:rPr>
                <w:sz w:val="24"/>
                <w:szCs w:val="24"/>
              </w:rPr>
            </w:pPr>
            <w:r w:rsidRPr="00EA30BD">
              <w:rPr>
                <w:sz w:val="24"/>
                <w:szCs w:val="24"/>
              </w:rPr>
              <w:t>Разработка (редактирование) локальных актов по охране  труда  в соответствии с действующим законодательством</w:t>
            </w:r>
          </w:p>
        </w:tc>
        <w:tc>
          <w:tcPr>
            <w:tcW w:w="2551" w:type="dxa"/>
          </w:tcPr>
          <w:p w:rsidR="00644252" w:rsidRPr="00EA30BD" w:rsidRDefault="00644252" w:rsidP="00644252">
            <w:pPr>
              <w:rPr>
                <w:sz w:val="28"/>
                <w:szCs w:val="28"/>
              </w:rPr>
            </w:pPr>
            <w:r w:rsidRPr="00EA30BD">
              <w:rPr>
                <w:sz w:val="28"/>
                <w:szCs w:val="28"/>
              </w:rPr>
              <w:t>20</w:t>
            </w:r>
          </w:p>
        </w:tc>
      </w:tr>
      <w:tr w:rsidR="00644252" w:rsidRPr="00EA30BD" w:rsidTr="00644252">
        <w:trPr>
          <w:trHeight w:val="58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44252" w:rsidRPr="00EA30BD" w:rsidRDefault="00644252" w:rsidP="00644252">
            <w:pPr>
              <w:rPr>
                <w:sz w:val="24"/>
                <w:szCs w:val="24"/>
              </w:rPr>
            </w:pPr>
            <w:r w:rsidRPr="00EA30BD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644252" w:rsidRPr="00EA30BD" w:rsidRDefault="00644252" w:rsidP="00644252">
            <w:pPr>
              <w:rPr>
                <w:sz w:val="24"/>
                <w:szCs w:val="24"/>
              </w:rPr>
            </w:pPr>
            <w:r w:rsidRPr="00EA30BD">
              <w:rPr>
                <w:sz w:val="24"/>
                <w:szCs w:val="24"/>
              </w:rPr>
              <w:t>Составление актов готовности кабинетов</w:t>
            </w:r>
            <w:r w:rsidRPr="00EA30BD">
              <w:rPr>
                <w:sz w:val="24"/>
                <w:szCs w:val="24"/>
              </w:rPr>
              <w:tab/>
              <w:t xml:space="preserve"> к  новому  учебному году</w:t>
            </w:r>
          </w:p>
        </w:tc>
        <w:tc>
          <w:tcPr>
            <w:tcW w:w="2551" w:type="dxa"/>
          </w:tcPr>
          <w:p w:rsidR="00644252" w:rsidRPr="00EA30BD" w:rsidRDefault="00644252" w:rsidP="00644252">
            <w:pPr>
              <w:rPr>
                <w:sz w:val="28"/>
                <w:szCs w:val="28"/>
              </w:rPr>
            </w:pPr>
            <w:r w:rsidRPr="00EA30BD">
              <w:rPr>
                <w:sz w:val="28"/>
                <w:szCs w:val="28"/>
              </w:rPr>
              <w:t>20</w:t>
            </w:r>
          </w:p>
        </w:tc>
      </w:tr>
      <w:tr w:rsidR="00644252" w:rsidRPr="00EA30BD" w:rsidTr="00644252">
        <w:trPr>
          <w:trHeight w:val="2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44252" w:rsidRPr="00EA30BD" w:rsidRDefault="00644252" w:rsidP="00644252">
            <w:pPr>
              <w:rPr>
                <w:sz w:val="24"/>
                <w:szCs w:val="24"/>
              </w:rPr>
            </w:pPr>
            <w:r w:rsidRPr="00EA30BD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644252" w:rsidRPr="00EA30BD" w:rsidRDefault="00644252" w:rsidP="00644252">
            <w:pPr>
              <w:rPr>
                <w:sz w:val="24"/>
                <w:szCs w:val="24"/>
              </w:rPr>
            </w:pPr>
            <w:r w:rsidRPr="00EA30BD">
              <w:rPr>
                <w:sz w:val="24"/>
                <w:szCs w:val="24"/>
              </w:rPr>
              <w:t>Формирование, ведение журналов инструктажей</w:t>
            </w:r>
          </w:p>
        </w:tc>
        <w:tc>
          <w:tcPr>
            <w:tcW w:w="2551" w:type="dxa"/>
          </w:tcPr>
          <w:p w:rsidR="00644252" w:rsidRPr="00EA30BD" w:rsidRDefault="00644252" w:rsidP="00644252">
            <w:pPr>
              <w:rPr>
                <w:sz w:val="28"/>
                <w:szCs w:val="28"/>
              </w:rPr>
            </w:pPr>
            <w:r w:rsidRPr="00EA30BD">
              <w:rPr>
                <w:sz w:val="28"/>
                <w:szCs w:val="28"/>
              </w:rPr>
              <w:t>20</w:t>
            </w:r>
          </w:p>
        </w:tc>
      </w:tr>
      <w:tr w:rsidR="00644252" w:rsidRPr="00EA30BD" w:rsidTr="00644252">
        <w:trPr>
          <w:trHeight w:val="5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44252" w:rsidRPr="00EA30BD" w:rsidRDefault="00644252" w:rsidP="00644252">
            <w:pPr>
              <w:rPr>
                <w:sz w:val="24"/>
                <w:szCs w:val="24"/>
              </w:rPr>
            </w:pPr>
            <w:r w:rsidRPr="00EA30BD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644252" w:rsidRPr="00EA30BD" w:rsidRDefault="00644252" w:rsidP="00644252">
            <w:pPr>
              <w:rPr>
                <w:sz w:val="24"/>
                <w:szCs w:val="24"/>
              </w:rPr>
            </w:pPr>
            <w:r w:rsidRPr="00EA30BD">
              <w:rPr>
                <w:sz w:val="24"/>
                <w:szCs w:val="24"/>
              </w:rPr>
              <w:t>Своевременная организация контроль за прохождением обучения по охране труда работников</w:t>
            </w:r>
          </w:p>
        </w:tc>
        <w:tc>
          <w:tcPr>
            <w:tcW w:w="2551" w:type="dxa"/>
          </w:tcPr>
          <w:p w:rsidR="00644252" w:rsidRPr="00EA30BD" w:rsidRDefault="00644252" w:rsidP="00644252">
            <w:pPr>
              <w:rPr>
                <w:sz w:val="28"/>
                <w:szCs w:val="28"/>
              </w:rPr>
            </w:pPr>
            <w:r w:rsidRPr="00EA30BD">
              <w:rPr>
                <w:sz w:val="28"/>
                <w:szCs w:val="28"/>
              </w:rPr>
              <w:t>20</w:t>
            </w:r>
          </w:p>
        </w:tc>
      </w:tr>
      <w:tr w:rsidR="00644252" w:rsidRPr="00EA30BD" w:rsidTr="00644252">
        <w:trPr>
          <w:trHeight w:val="690"/>
        </w:trPr>
        <w:tc>
          <w:tcPr>
            <w:tcW w:w="675" w:type="dxa"/>
            <w:tcBorders>
              <w:top w:val="single" w:sz="4" w:space="0" w:color="auto"/>
            </w:tcBorders>
          </w:tcPr>
          <w:p w:rsidR="00644252" w:rsidRPr="00EA30BD" w:rsidRDefault="00644252" w:rsidP="00644252">
            <w:pPr>
              <w:rPr>
                <w:sz w:val="24"/>
                <w:szCs w:val="24"/>
              </w:rPr>
            </w:pPr>
            <w:r w:rsidRPr="00EA30BD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644252" w:rsidRPr="00EA30BD" w:rsidRDefault="00644252" w:rsidP="00644252">
            <w:pPr>
              <w:rPr>
                <w:sz w:val="24"/>
                <w:szCs w:val="24"/>
              </w:rPr>
            </w:pPr>
            <w:r w:rsidRPr="00EA30BD">
              <w:rPr>
                <w:sz w:val="24"/>
                <w:szCs w:val="24"/>
              </w:rPr>
              <w:t>Контроль за своевременным проведением: непосредственными руководителями работ инструктажей по охране труда с работниками  и ведением  журналов инструктажей.</w:t>
            </w:r>
          </w:p>
        </w:tc>
        <w:tc>
          <w:tcPr>
            <w:tcW w:w="2551" w:type="dxa"/>
          </w:tcPr>
          <w:p w:rsidR="00644252" w:rsidRPr="00EA30BD" w:rsidRDefault="00644252" w:rsidP="00644252">
            <w:pPr>
              <w:rPr>
                <w:sz w:val="28"/>
                <w:szCs w:val="28"/>
              </w:rPr>
            </w:pPr>
            <w:r w:rsidRPr="00EA30BD">
              <w:rPr>
                <w:sz w:val="28"/>
                <w:szCs w:val="28"/>
              </w:rPr>
              <w:t>10</w:t>
            </w:r>
          </w:p>
        </w:tc>
      </w:tr>
      <w:tr w:rsidR="00644252" w:rsidRPr="00EA30BD" w:rsidTr="00644252">
        <w:trPr>
          <w:trHeight w:val="690"/>
        </w:trPr>
        <w:tc>
          <w:tcPr>
            <w:tcW w:w="675" w:type="dxa"/>
          </w:tcPr>
          <w:p w:rsidR="00644252" w:rsidRPr="00EA30BD" w:rsidRDefault="00644252" w:rsidP="00644252">
            <w:pPr>
              <w:rPr>
                <w:sz w:val="24"/>
                <w:szCs w:val="24"/>
              </w:rPr>
            </w:pPr>
            <w:r w:rsidRPr="00EA30BD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644252" w:rsidRPr="00EA30BD" w:rsidRDefault="00644252" w:rsidP="00644252">
            <w:pPr>
              <w:rPr>
                <w:sz w:val="24"/>
                <w:szCs w:val="24"/>
              </w:rPr>
            </w:pPr>
            <w:r w:rsidRPr="00EA30BD">
              <w:rPr>
                <w:sz w:val="24"/>
                <w:szCs w:val="24"/>
              </w:rPr>
              <w:t>Контроль за своевременным проведением: непосредственными руководителями работ стажировок по охране труда на рабочем месте с вновь принятыми работниками и при переходе на другую должность.</w:t>
            </w:r>
          </w:p>
        </w:tc>
        <w:tc>
          <w:tcPr>
            <w:tcW w:w="2551" w:type="dxa"/>
          </w:tcPr>
          <w:p w:rsidR="00644252" w:rsidRPr="00EA30BD" w:rsidRDefault="00644252" w:rsidP="00644252">
            <w:pPr>
              <w:rPr>
                <w:sz w:val="28"/>
                <w:szCs w:val="28"/>
              </w:rPr>
            </w:pPr>
            <w:r w:rsidRPr="00EA30BD">
              <w:rPr>
                <w:sz w:val="28"/>
                <w:szCs w:val="28"/>
              </w:rPr>
              <w:t>10</w:t>
            </w:r>
          </w:p>
        </w:tc>
      </w:tr>
      <w:tr w:rsidR="00644252" w:rsidRPr="00EA30BD" w:rsidTr="00644252">
        <w:trPr>
          <w:trHeight w:val="690"/>
        </w:trPr>
        <w:tc>
          <w:tcPr>
            <w:tcW w:w="675" w:type="dxa"/>
          </w:tcPr>
          <w:p w:rsidR="00644252" w:rsidRPr="00EA30BD" w:rsidRDefault="00644252" w:rsidP="00644252">
            <w:pPr>
              <w:rPr>
                <w:sz w:val="24"/>
                <w:szCs w:val="24"/>
              </w:rPr>
            </w:pPr>
            <w:r w:rsidRPr="00EA30BD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644252" w:rsidRPr="00EA30BD" w:rsidRDefault="00644252" w:rsidP="00644252">
            <w:pPr>
              <w:rPr>
                <w:sz w:val="24"/>
                <w:szCs w:val="24"/>
              </w:rPr>
            </w:pPr>
            <w:r w:rsidRPr="00EA30BD">
              <w:rPr>
                <w:sz w:val="24"/>
                <w:szCs w:val="24"/>
              </w:rPr>
              <w:t>Своевременное формирование списков  и норм  для  выдачи  СИЗ, аптечек доврачебной помощи, смывающих и обезвреживающих средств.</w:t>
            </w:r>
          </w:p>
        </w:tc>
        <w:tc>
          <w:tcPr>
            <w:tcW w:w="2551" w:type="dxa"/>
          </w:tcPr>
          <w:p w:rsidR="00644252" w:rsidRPr="00EA30BD" w:rsidRDefault="00644252" w:rsidP="00644252">
            <w:pPr>
              <w:rPr>
                <w:sz w:val="28"/>
                <w:szCs w:val="28"/>
              </w:rPr>
            </w:pPr>
            <w:r w:rsidRPr="00EA30BD">
              <w:rPr>
                <w:sz w:val="28"/>
                <w:szCs w:val="28"/>
              </w:rPr>
              <w:t>5</w:t>
            </w:r>
          </w:p>
        </w:tc>
      </w:tr>
      <w:tr w:rsidR="00644252" w:rsidRPr="00EA30BD" w:rsidTr="00644252">
        <w:trPr>
          <w:trHeight w:val="277"/>
        </w:trPr>
        <w:tc>
          <w:tcPr>
            <w:tcW w:w="675" w:type="dxa"/>
          </w:tcPr>
          <w:p w:rsidR="00644252" w:rsidRPr="00EA30BD" w:rsidRDefault="00644252" w:rsidP="00644252">
            <w:pPr>
              <w:rPr>
                <w:sz w:val="24"/>
                <w:szCs w:val="24"/>
              </w:rPr>
            </w:pPr>
            <w:r w:rsidRPr="00EA30BD">
              <w:rPr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644252" w:rsidRPr="00EA30BD" w:rsidRDefault="00644252" w:rsidP="00644252">
            <w:pPr>
              <w:rPr>
                <w:sz w:val="24"/>
                <w:szCs w:val="24"/>
              </w:rPr>
            </w:pPr>
            <w:r w:rsidRPr="00EA30BD">
              <w:rPr>
                <w:sz w:val="24"/>
                <w:szCs w:val="24"/>
              </w:rPr>
              <w:t>Статистические отчеты</w:t>
            </w:r>
          </w:p>
        </w:tc>
        <w:tc>
          <w:tcPr>
            <w:tcW w:w="2551" w:type="dxa"/>
          </w:tcPr>
          <w:p w:rsidR="00644252" w:rsidRPr="00EA30BD" w:rsidRDefault="00644252" w:rsidP="00644252">
            <w:pPr>
              <w:rPr>
                <w:sz w:val="28"/>
                <w:szCs w:val="28"/>
              </w:rPr>
            </w:pPr>
            <w:r w:rsidRPr="00EA30BD">
              <w:rPr>
                <w:sz w:val="28"/>
                <w:szCs w:val="28"/>
              </w:rPr>
              <w:t>2</w:t>
            </w:r>
          </w:p>
        </w:tc>
      </w:tr>
      <w:tr w:rsidR="00644252" w:rsidRPr="00EA30BD" w:rsidTr="00644252">
        <w:trPr>
          <w:trHeight w:val="565"/>
        </w:trPr>
        <w:tc>
          <w:tcPr>
            <w:tcW w:w="675" w:type="dxa"/>
          </w:tcPr>
          <w:p w:rsidR="00644252" w:rsidRPr="00EA30BD" w:rsidRDefault="00644252" w:rsidP="00644252">
            <w:pPr>
              <w:rPr>
                <w:sz w:val="24"/>
                <w:szCs w:val="24"/>
              </w:rPr>
            </w:pPr>
            <w:r w:rsidRPr="00EA30BD">
              <w:rPr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644252" w:rsidRPr="00EA30BD" w:rsidRDefault="00644252" w:rsidP="00644252">
            <w:pPr>
              <w:rPr>
                <w:sz w:val="24"/>
                <w:szCs w:val="24"/>
              </w:rPr>
            </w:pPr>
            <w:r w:rsidRPr="00EA30BD">
              <w:rPr>
                <w:sz w:val="24"/>
                <w:szCs w:val="24"/>
              </w:rPr>
              <w:t>Разовые отчеты в электронной форме. Разовые бумажные отчеты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44252" w:rsidRPr="00EA30BD" w:rsidRDefault="00644252" w:rsidP="00644252">
            <w:pPr>
              <w:rPr>
                <w:sz w:val="28"/>
                <w:szCs w:val="28"/>
              </w:rPr>
            </w:pPr>
            <w:r w:rsidRPr="00EA30BD">
              <w:rPr>
                <w:sz w:val="28"/>
                <w:szCs w:val="28"/>
              </w:rPr>
              <w:t>3</w:t>
            </w:r>
          </w:p>
        </w:tc>
      </w:tr>
      <w:tr w:rsidR="00644252" w:rsidRPr="00EA30BD" w:rsidTr="00644252">
        <w:trPr>
          <w:trHeight w:val="275"/>
        </w:trPr>
        <w:tc>
          <w:tcPr>
            <w:tcW w:w="7196" w:type="dxa"/>
            <w:gridSpan w:val="2"/>
            <w:tcBorders>
              <w:right w:val="single" w:sz="4" w:space="0" w:color="auto"/>
            </w:tcBorders>
          </w:tcPr>
          <w:p w:rsidR="00644252" w:rsidRPr="00EA30BD" w:rsidRDefault="00644252" w:rsidP="00644252">
            <w:pPr>
              <w:rPr>
                <w:sz w:val="24"/>
                <w:szCs w:val="24"/>
              </w:rPr>
            </w:pPr>
            <w:r w:rsidRPr="00EA30BD">
              <w:rPr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44252" w:rsidRPr="00EA30BD" w:rsidRDefault="00644252" w:rsidP="00644252">
            <w:pPr>
              <w:rPr>
                <w:b/>
                <w:sz w:val="28"/>
                <w:szCs w:val="28"/>
              </w:rPr>
            </w:pPr>
            <w:r w:rsidRPr="00EA30BD">
              <w:rPr>
                <w:b/>
                <w:sz w:val="28"/>
                <w:szCs w:val="28"/>
              </w:rPr>
              <w:t>130</w:t>
            </w:r>
          </w:p>
        </w:tc>
      </w:tr>
    </w:tbl>
    <w:p w:rsidR="006A788C" w:rsidRPr="006A788C" w:rsidRDefault="00277B52" w:rsidP="00644252">
      <w:pPr>
        <w:spacing w:after="200" w:line="276" w:lineRule="auto"/>
        <w:jc w:val="right"/>
        <w:rPr>
          <w:szCs w:val="32"/>
        </w:rPr>
      </w:pPr>
      <w:r>
        <w:rPr>
          <w:szCs w:val="32"/>
        </w:rPr>
        <w:br w:type="page"/>
      </w:r>
      <w:r w:rsidR="006A788C">
        <w:rPr>
          <w:szCs w:val="32"/>
        </w:rPr>
        <w:lastRenderedPageBreak/>
        <w:t>Приложение 5</w:t>
      </w:r>
    </w:p>
    <w:p w:rsidR="006A788C" w:rsidRDefault="006A788C" w:rsidP="006A788C">
      <w:pPr>
        <w:tabs>
          <w:tab w:val="left" w:pos="960"/>
        </w:tabs>
        <w:jc w:val="center"/>
        <w:rPr>
          <w:b/>
          <w:sz w:val="28"/>
          <w:szCs w:val="32"/>
        </w:rPr>
      </w:pPr>
    </w:p>
    <w:p w:rsidR="006A788C" w:rsidRPr="006A788C" w:rsidRDefault="006A788C" w:rsidP="006A788C">
      <w:pPr>
        <w:tabs>
          <w:tab w:val="left" w:pos="960"/>
        </w:tabs>
        <w:jc w:val="center"/>
        <w:rPr>
          <w:b/>
          <w:sz w:val="28"/>
          <w:szCs w:val="32"/>
        </w:rPr>
      </w:pPr>
      <w:r w:rsidRPr="006A788C">
        <w:rPr>
          <w:b/>
          <w:sz w:val="28"/>
          <w:szCs w:val="32"/>
        </w:rPr>
        <w:t xml:space="preserve">Критерии стимулирующей части </w:t>
      </w:r>
      <w:r>
        <w:rPr>
          <w:b/>
          <w:sz w:val="28"/>
          <w:szCs w:val="32"/>
        </w:rPr>
        <w:t>младшего обслуживающего персонала</w:t>
      </w:r>
    </w:p>
    <w:p w:rsidR="00277B52" w:rsidRDefault="00277B52" w:rsidP="00277B52">
      <w:pPr>
        <w:pStyle w:val="ac"/>
        <w:ind w:firstLine="720"/>
        <w:jc w:val="center"/>
        <w:rPr>
          <w:b/>
          <w:sz w:val="28"/>
          <w:szCs w:val="28"/>
        </w:rPr>
      </w:pPr>
    </w:p>
    <w:p w:rsidR="00277B52" w:rsidRPr="0095593F" w:rsidRDefault="00277B52" w:rsidP="00277B52">
      <w:pPr>
        <w:pStyle w:val="ac"/>
        <w:ind w:firstLine="720"/>
        <w:jc w:val="center"/>
        <w:rPr>
          <w:b/>
          <w:i/>
          <w:sz w:val="24"/>
          <w:szCs w:val="24"/>
        </w:rPr>
      </w:pPr>
      <w:r w:rsidRPr="0095593F">
        <w:rPr>
          <w:b/>
          <w:sz w:val="24"/>
          <w:szCs w:val="24"/>
        </w:rPr>
        <w:t xml:space="preserve">Критерии оценки профессиональной деятельности </w:t>
      </w:r>
      <w:r w:rsidRPr="0095593F">
        <w:rPr>
          <w:b/>
          <w:i/>
          <w:sz w:val="24"/>
          <w:szCs w:val="24"/>
        </w:rPr>
        <w:t>гардеробщика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371"/>
        <w:gridCol w:w="1701"/>
      </w:tblGrid>
      <w:tr w:rsidR="00277B52" w:rsidRPr="0095593F" w:rsidTr="00843172">
        <w:trPr>
          <w:trHeight w:val="869"/>
        </w:trPr>
        <w:tc>
          <w:tcPr>
            <w:tcW w:w="709" w:type="dxa"/>
          </w:tcPr>
          <w:p w:rsidR="00277B52" w:rsidRPr="0095593F" w:rsidRDefault="00277B52" w:rsidP="00E34D90">
            <w:pPr>
              <w:jc w:val="center"/>
            </w:pPr>
            <w:r w:rsidRPr="0095593F">
              <w:t>№ п/п</w:t>
            </w:r>
          </w:p>
        </w:tc>
        <w:tc>
          <w:tcPr>
            <w:tcW w:w="7371" w:type="dxa"/>
          </w:tcPr>
          <w:p w:rsidR="00277B52" w:rsidRPr="0095593F" w:rsidRDefault="00277B52" w:rsidP="00E34D90">
            <w:pPr>
              <w:jc w:val="center"/>
            </w:pPr>
            <w:r w:rsidRPr="0095593F">
              <w:t>Показатели критериев</w:t>
            </w:r>
          </w:p>
        </w:tc>
        <w:tc>
          <w:tcPr>
            <w:tcW w:w="1701" w:type="dxa"/>
          </w:tcPr>
          <w:p w:rsidR="00277B52" w:rsidRPr="0095593F" w:rsidRDefault="00277B52" w:rsidP="00843172">
            <w:pPr>
              <w:jc w:val="center"/>
            </w:pPr>
            <w:r w:rsidRPr="0095593F">
              <w:t>Количество баллов по каждому показателю</w:t>
            </w:r>
          </w:p>
        </w:tc>
      </w:tr>
      <w:tr w:rsidR="00277B52" w:rsidRPr="0095593F" w:rsidTr="00843172">
        <w:trPr>
          <w:trHeight w:val="214"/>
        </w:trPr>
        <w:tc>
          <w:tcPr>
            <w:tcW w:w="709" w:type="dxa"/>
          </w:tcPr>
          <w:p w:rsidR="00277B52" w:rsidRPr="0095593F" w:rsidRDefault="00277B52" w:rsidP="00E34D90">
            <w:pPr>
              <w:ind w:left="113"/>
            </w:pPr>
            <w:r w:rsidRPr="0095593F">
              <w:t>1</w:t>
            </w:r>
          </w:p>
        </w:tc>
        <w:tc>
          <w:tcPr>
            <w:tcW w:w="7371" w:type="dxa"/>
          </w:tcPr>
          <w:p w:rsidR="00277B52" w:rsidRPr="0095593F" w:rsidRDefault="00277B52" w:rsidP="00E34D90">
            <w:r w:rsidRPr="0095593F">
              <w:t>Соблюдение ТБ и пожарной безопасности</w:t>
            </w:r>
          </w:p>
        </w:tc>
        <w:tc>
          <w:tcPr>
            <w:tcW w:w="1701" w:type="dxa"/>
          </w:tcPr>
          <w:p w:rsidR="00277B52" w:rsidRPr="0095593F" w:rsidRDefault="00277B52" w:rsidP="0095593F">
            <w:pPr>
              <w:jc w:val="center"/>
            </w:pPr>
            <w:r w:rsidRPr="0095593F">
              <w:t>до 5 баллов</w:t>
            </w:r>
          </w:p>
        </w:tc>
      </w:tr>
      <w:tr w:rsidR="00277B52" w:rsidRPr="0095593F" w:rsidTr="00843172">
        <w:trPr>
          <w:trHeight w:val="473"/>
        </w:trPr>
        <w:tc>
          <w:tcPr>
            <w:tcW w:w="709" w:type="dxa"/>
          </w:tcPr>
          <w:p w:rsidR="00277B52" w:rsidRPr="0095593F" w:rsidRDefault="00277B52" w:rsidP="00E34D90">
            <w:pPr>
              <w:ind w:left="113"/>
            </w:pPr>
            <w:r w:rsidRPr="0095593F">
              <w:t>2</w:t>
            </w:r>
          </w:p>
        </w:tc>
        <w:tc>
          <w:tcPr>
            <w:tcW w:w="7371" w:type="dxa"/>
          </w:tcPr>
          <w:p w:rsidR="00277B52" w:rsidRPr="0095593F" w:rsidRDefault="00277B52" w:rsidP="00E34D90">
            <w:r w:rsidRPr="0095593F">
              <w:t>Приём и хранение верхней одежды, головных уборов  учащихся.</w:t>
            </w:r>
          </w:p>
          <w:p w:rsidR="00277B52" w:rsidRPr="0095593F" w:rsidRDefault="00277B52" w:rsidP="00E34D90">
            <w:r w:rsidRPr="0095593F">
              <w:t>Сохранность номерков</w:t>
            </w:r>
          </w:p>
        </w:tc>
        <w:tc>
          <w:tcPr>
            <w:tcW w:w="1701" w:type="dxa"/>
          </w:tcPr>
          <w:p w:rsidR="00277B52" w:rsidRPr="0095593F" w:rsidRDefault="00277B52" w:rsidP="00E34D90">
            <w:pPr>
              <w:jc w:val="center"/>
            </w:pPr>
            <w:r w:rsidRPr="0095593F">
              <w:t>до 10 баллов</w:t>
            </w:r>
          </w:p>
        </w:tc>
      </w:tr>
      <w:tr w:rsidR="00277B52" w:rsidRPr="0095593F" w:rsidTr="00843172">
        <w:trPr>
          <w:trHeight w:val="481"/>
        </w:trPr>
        <w:tc>
          <w:tcPr>
            <w:tcW w:w="709" w:type="dxa"/>
          </w:tcPr>
          <w:p w:rsidR="00277B52" w:rsidRPr="0095593F" w:rsidRDefault="00277B52" w:rsidP="00E34D90">
            <w:pPr>
              <w:ind w:left="113"/>
            </w:pPr>
            <w:r w:rsidRPr="0095593F">
              <w:t>3</w:t>
            </w:r>
          </w:p>
        </w:tc>
        <w:tc>
          <w:tcPr>
            <w:tcW w:w="7371" w:type="dxa"/>
          </w:tcPr>
          <w:p w:rsidR="00277B52" w:rsidRPr="0095593F" w:rsidRDefault="00277B52" w:rsidP="00E34D90">
            <w:r w:rsidRPr="0095593F">
              <w:t>Выполнение приказов, распоряжений администрации школы. Отсутствие замечаний.</w:t>
            </w:r>
          </w:p>
        </w:tc>
        <w:tc>
          <w:tcPr>
            <w:tcW w:w="1701" w:type="dxa"/>
          </w:tcPr>
          <w:p w:rsidR="00277B52" w:rsidRPr="0095593F" w:rsidRDefault="00277B52" w:rsidP="00E34D90">
            <w:pPr>
              <w:jc w:val="center"/>
            </w:pPr>
            <w:r w:rsidRPr="0095593F">
              <w:t>до 10 баллов</w:t>
            </w:r>
          </w:p>
        </w:tc>
      </w:tr>
      <w:tr w:rsidR="00277B52" w:rsidRPr="0095593F" w:rsidTr="00843172">
        <w:trPr>
          <w:trHeight w:val="219"/>
        </w:trPr>
        <w:tc>
          <w:tcPr>
            <w:tcW w:w="709" w:type="dxa"/>
          </w:tcPr>
          <w:p w:rsidR="00277B52" w:rsidRPr="0095593F" w:rsidRDefault="00277B52" w:rsidP="00E34D90">
            <w:pPr>
              <w:ind w:left="113"/>
            </w:pPr>
            <w:r w:rsidRPr="0095593F">
              <w:t>4</w:t>
            </w:r>
          </w:p>
        </w:tc>
        <w:tc>
          <w:tcPr>
            <w:tcW w:w="7371" w:type="dxa"/>
          </w:tcPr>
          <w:p w:rsidR="00277B52" w:rsidRPr="0095593F" w:rsidRDefault="00277B52" w:rsidP="00E34D90">
            <w:r w:rsidRPr="0095593F">
              <w:t>Качественная уборка помещений, территории</w:t>
            </w:r>
          </w:p>
        </w:tc>
        <w:tc>
          <w:tcPr>
            <w:tcW w:w="1701" w:type="dxa"/>
          </w:tcPr>
          <w:p w:rsidR="00277B52" w:rsidRPr="0095593F" w:rsidRDefault="00277B52" w:rsidP="00E34D90">
            <w:pPr>
              <w:jc w:val="center"/>
            </w:pPr>
            <w:r w:rsidRPr="0095593F">
              <w:t>до 10 баллов</w:t>
            </w:r>
          </w:p>
        </w:tc>
      </w:tr>
      <w:tr w:rsidR="00277B52" w:rsidRPr="0095593F" w:rsidTr="00843172">
        <w:trPr>
          <w:trHeight w:val="196"/>
        </w:trPr>
        <w:tc>
          <w:tcPr>
            <w:tcW w:w="709" w:type="dxa"/>
          </w:tcPr>
          <w:p w:rsidR="00277B52" w:rsidRPr="0095593F" w:rsidRDefault="00277B52" w:rsidP="00E34D90">
            <w:pPr>
              <w:ind w:left="113"/>
            </w:pPr>
            <w:r w:rsidRPr="0095593F">
              <w:t>5</w:t>
            </w:r>
          </w:p>
        </w:tc>
        <w:tc>
          <w:tcPr>
            <w:tcW w:w="7371" w:type="dxa"/>
          </w:tcPr>
          <w:p w:rsidR="00277B52" w:rsidRPr="0095593F" w:rsidRDefault="00277B52" w:rsidP="00E34D90">
            <w:r w:rsidRPr="0095593F">
              <w:t>Приём и выдача ключей от помещений</w:t>
            </w:r>
          </w:p>
        </w:tc>
        <w:tc>
          <w:tcPr>
            <w:tcW w:w="1701" w:type="dxa"/>
          </w:tcPr>
          <w:p w:rsidR="00277B52" w:rsidRPr="0095593F" w:rsidRDefault="00277B52" w:rsidP="00E34D90">
            <w:pPr>
              <w:jc w:val="center"/>
            </w:pPr>
            <w:r w:rsidRPr="0095593F">
              <w:t>до 10 баллов</w:t>
            </w:r>
          </w:p>
        </w:tc>
      </w:tr>
      <w:tr w:rsidR="00277B52" w:rsidRPr="0095593F" w:rsidTr="00843172">
        <w:trPr>
          <w:trHeight w:val="199"/>
        </w:trPr>
        <w:tc>
          <w:tcPr>
            <w:tcW w:w="709" w:type="dxa"/>
          </w:tcPr>
          <w:p w:rsidR="00277B52" w:rsidRPr="0095593F" w:rsidRDefault="00277B52" w:rsidP="00E34D90">
            <w:pPr>
              <w:ind w:left="113"/>
            </w:pPr>
            <w:r w:rsidRPr="0095593F">
              <w:t>6</w:t>
            </w:r>
          </w:p>
        </w:tc>
        <w:tc>
          <w:tcPr>
            <w:tcW w:w="7371" w:type="dxa"/>
          </w:tcPr>
          <w:p w:rsidR="00277B52" w:rsidRPr="0095593F" w:rsidRDefault="00277B52" w:rsidP="00E34D90">
            <w:r w:rsidRPr="0095593F">
              <w:t>Отсутствие жалоб со стороны родителей</w:t>
            </w:r>
          </w:p>
        </w:tc>
        <w:tc>
          <w:tcPr>
            <w:tcW w:w="1701" w:type="dxa"/>
          </w:tcPr>
          <w:p w:rsidR="00277B52" w:rsidRPr="0095593F" w:rsidRDefault="00277B52" w:rsidP="00E34D90">
            <w:pPr>
              <w:jc w:val="center"/>
            </w:pPr>
            <w:r w:rsidRPr="0095593F">
              <w:t>до 5 баллов</w:t>
            </w:r>
          </w:p>
        </w:tc>
      </w:tr>
      <w:tr w:rsidR="00277B52" w:rsidRPr="0095593F" w:rsidTr="00843172">
        <w:trPr>
          <w:trHeight w:val="1029"/>
        </w:trPr>
        <w:tc>
          <w:tcPr>
            <w:tcW w:w="709" w:type="dxa"/>
          </w:tcPr>
          <w:p w:rsidR="00277B52" w:rsidRPr="0095593F" w:rsidRDefault="00277B52" w:rsidP="00E34D90">
            <w:pPr>
              <w:ind w:left="113"/>
            </w:pPr>
            <w:r w:rsidRPr="0095593F">
              <w:t>7</w:t>
            </w:r>
          </w:p>
        </w:tc>
        <w:tc>
          <w:tcPr>
            <w:tcW w:w="7371" w:type="dxa"/>
          </w:tcPr>
          <w:p w:rsidR="00277B52" w:rsidRPr="0095593F" w:rsidRDefault="00277B52" w:rsidP="00E34D90">
            <w:r w:rsidRPr="0095593F">
              <w:t>Выполнение работ, не свойственных должностным обязанностям: ремонт школы, уборка школьного двора (в связи с природными условиями: разгрузка, погрузка), побелка (увеличение объема работы)</w:t>
            </w:r>
          </w:p>
        </w:tc>
        <w:tc>
          <w:tcPr>
            <w:tcW w:w="1701" w:type="dxa"/>
          </w:tcPr>
          <w:p w:rsidR="00277B52" w:rsidRPr="0095593F" w:rsidRDefault="00277B52" w:rsidP="00E34D90">
            <w:pPr>
              <w:jc w:val="center"/>
            </w:pPr>
            <w:r w:rsidRPr="0095593F">
              <w:t>до 20 баллов</w:t>
            </w:r>
          </w:p>
        </w:tc>
      </w:tr>
      <w:tr w:rsidR="00277B52" w:rsidRPr="0095593F" w:rsidTr="00843172">
        <w:trPr>
          <w:trHeight w:val="338"/>
        </w:trPr>
        <w:tc>
          <w:tcPr>
            <w:tcW w:w="8080" w:type="dxa"/>
            <w:gridSpan w:val="2"/>
          </w:tcPr>
          <w:p w:rsidR="00277B52" w:rsidRPr="0095593F" w:rsidRDefault="00277B52" w:rsidP="00E34D90">
            <w:r w:rsidRPr="0095593F">
              <w:t>Максимальное количество баллов</w:t>
            </w:r>
          </w:p>
        </w:tc>
        <w:tc>
          <w:tcPr>
            <w:tcW w:w="1701" w:type="dxa"/>
          </w:tcPr>
          <w:p w:rsidR="00277B52" w:rsidRPr="00843172" w:rsidRDefault="00277B52" w:rsidP="00E34D90">
            <w:pPr>
              <w:jc w:val="center"/>
              <w:rPr>
                <w:b/>
              </w:rPr>
            </w:pPr>
            <w:r w:rsidRPr="00843172">
              <w:rPr>
                <w:b/>
              </w:rPr>
              <w:t>70 баллов</w:t>
            </w:r>
          </w:p>
        </w:tc>
      </w:tr>
    </w:tbl>
    <w:p w:rsidR="006A788C" w:rsidRPr="0095593F" w:rsidRDefault="006A788C"/>
    <w:p w:rsidR="008B0C17" w:rsidRPr="0095593F" w:rsidRDefault="008B0C17" w:rsidP="008B0C17">
      <w:pPr>
        <w:pStyle w:val="ac"/>
        <w:jc w:val="center"/>
        <w:rPr>
          <w:b/>
          <w:i/>
          <w:sz w:val="24"/>
          <w:szCs w:val="24"/>
        </w:rPr>
      </w:pPr>
      <w:r w:rsidRPr="0095593F">
        <w:rPr>
          <w:b/>
          <w:sz w:val="24"/>
          <w:szCs w:val="24"/>
        </w:rPr>
        <w:t xml:space="preserve">Критерии оценки профессиональной деятельности </w:t>
      </w:r>
      <w:r w:rsidRPr="0095593F">
        <w:rPr>
          <w:b/>
          <w:i/>
          <w:sz w:val="24"/>
          <w:szCs w:val="24"/>
        </w:rPr>
        <w:t>дворника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371"/>
        <w:gridCol w:w="1701"/>
      </w:tblGrid>
      <w:tr w:rsidR="008B0C17" w:rsidRPr="0095593F" w:rsidTr="00843172">
        <w:trPr>
          <w:trHeight w:val="856"/>
        </w:trPr>
        <w:tc>
          <w:tcPr>
            <w:tcW w:w="709" w:type="dxa"/>
          </w:tcPr>
          <w:p w:rsidR="008B0C17" w:rsidRPr="0095593F" w:rsidRDefault="008B0C17" w:rsidP="006343C0">
            <w:pPr>
              <w:jc w:val="center"/>
            </w:pPr>
            <w:r w:rsidRPr="0095593F">
              <w:t>№ п/п</w:t>
            </w:r>
          </w:p>
        </w:tc>
        <w:tc>
          <w:tcPr>
            <w:tcW w:w="7371" w:type="dxa"/>
          </w:tcPr>
          <w:p w:rsidR="008B0C17" w:rsidRPr="0095593F" w:rsidRDefault="008B0C17" w:rsidP="006343C0">
            <w:pPr>
              <w:jc w:val="center"/>
            </w:pPr>
            <w:r w:rsidRPr="0095593F">
              <w:t>Показатели критериев</w:t>
            </w:r>
          </w:p>
        </w:tc>
        <w:tc>
          <w:tcPr>
            <w:tcW w:w="1701" w:type="dxa"/>
          </w:tcPr>
          <w:p w:rsidR="008B0C17" w:rsidRPr="0095593F" w:rsidRDefault="008B0C17" w:rsidP="006343C0">
            <w:pPr>
              <w:jc w:val="center"/>
            </w:pPr>
            <w:r w:rsidRPr="0095593F">
              <w:t>Количество баллов по каждому показателю</w:t>
            </w:r>
          </w:p>
        </w:tc>
      </w:tr>
      <w:tr w:rsidR="008B0C17" w:rsidRPr="0095593F" w:rsidTr="00843172">
        <w:trPr>
          <w:trHeight w:val="332"/>
        </w:trPr>
        <w:tc>
          <w:tcPr>
            <w:tcW w:w="709" w:type="dxa"/>
          </w:tcPr>
          <w:p w:rsidR="008B0C17" w:rsidRPr="0095593F" w:rsidRDefault="008B0C17" w:rsidP="006343C0">
            <w:pPr>
              <w:ind w:left="113"/>
              <w:jc w:val="center"/>
            </w:pPr>
            <w:r w:rsidRPr="0095593F">
              <w:t>1</w:t>
            </w:r>
          </w:p>
        </w:tc>
        <w:tc>
          <w:tcPr>
            <w:tcW w:w="7371" w:type="dxa"/>
          </w:tcPr>
          <w:p w:rsidR="008B0C17" w:rsidRPr="0095593F" w:rsidRDefault="008B0C17" w:rsidP="006343C0">
            <w:r w:rsidRPr="0095593F">
              <w:t>Соблюдение ТБ и пожарной безопасности</w:t>
            </w:r>
          </w:p>
        </w:tc>
        <w:tc>
          <w:tcPr>
            <w:tcW w:w="1701" w:type="dxa"/>
          </w:tcPr>
          <w:p w:rsidR="008B0C17" w:rsidRPr="0095593F" w:rsidRDefault="008B0C17" w:rsidP="006343C0">
            <w:pPr>
              <w:jc w:val="center"/>
            </w:pPr>
            <w:r w:rsidRPr="0095593F">
              <w:t>до 5 баллов</w:t>
            </w:r>
          </w:p>
        </w:tc>
      </w:tr>
      <w:tr w:rsidR="008B0C17" w:rsidRPr="0095593F" w:rsidTr="00843172">
        <w:trPr>
          <w:trHeight w:val="539"/>
        </w:trPr>
        <w:tc>
          <w:tcPr>
            <w:tcW w:w="709" w:type="dxa"/>
          </w:tcPr>
          <w:p w:rsidR="008B0C17" w:rsidRPr="0095593F" w:rsidRDefault="008B0C17" w:rsidP="006343C0">
            <w:pPr>
              <w:ind w:left="113"/>
              <w:jc w:val="center"/>
            </w:pPr>
            <w:r w:rsidRPr="0095593F">
              <w:t>2</w:t>
            </w:r>
          </w:p>
        </w:tc>
        <w:tc>
          <w:tcPr>
            <w:tcW w:w="7371" w:type="dxa"/>
          </w:tcPr>
          <w:p w:rsidR="008B0C17" w:rsidRPr="0095593F" w:rsidRDefault="008B0C17" w:rsidP="006343C0">
            <w:r w:rsidRPr="0095593F">
              <w:t>Выполнение Правил санитарии и гигиены по содержанию территории школы.</w:t>
            </w:r>
          </w:p>
        </w:tc>
        <w:tc>
          <w:tcPr>
            <w:tcW w:w="1701" w:type="dxa"/>
          </w:tcPr>
          <w:p w:rsidR="008B0C17" w:rsidRPr="0095593F" w:rsidRDefault="008B0C17" w:rsidP="006343C0">
            <w:pPr>
              <w:jc w:val="center"/>
            </w:pPr>
            <w:r w:rsidRPr="0095593F">
              <w:t>до 10 баллов</w:t>
            </w:r>
          </w:p>
        </w:tc>
      </w:tr>
      <w:tr w:rsidR="008B0C17" w:rsidRPr="0095593F" w:rsidTr="00843172">
        <w:trPr>
          <w:trHeight w:val="577"/>
        </w:trPr>
        <w:tc>
          <w:tcPr>
            <w:tcW w:w="709" w:type="dxa"/>
          </w:tcPr>
          <w:p w:rsidR="008B0C17" w:rsidRPr="0095593F" w:rsidRDefault="008B0C17" w:rsidP="006343C0">
            <w:pPr>
              <w:ind w:left="113"/>
            </w:pPr>
            <w:r w:rsidRPr="0095593F">
              <w:t xml:space="preserve">  3</w:t>
            </w:r>
          </w:p>
        </w:tc>
        <w:tc>
          <w:tcPr>
            <w:tcW w:w="7371" w:type="dxa"/>
          </w:tcPr>
          <w:p w:rsidR="008B0C17" w:rsidRPr="0095593F" w:rsidRDefault="008B0C17" w:rsidP="006343C0">
            <w:r w:rsidRPr="0095593F">
              <w:t>Выполнение приказов, распоряжений администрации школы. Отсутствие замечаний.</w:t>
            </w:r>
          </w:p>
        </w:tc>
        <w:tc>
          <w:tcPr>
            <w:tcW w:w="1701" w:type="dxa"/>
          </w:tcPr>
          <w:p w:rsidR="008B0C17" w:rsidRPr="0095593F" w:rsidRDefault="008B0C17" w:rsidP="006343C0">
            <w:pPr>
              <w:jc w:val="center"/>
            </w:pPr>
            <w:r w:rsidRPr="0095593F">
              <w:t>до 10 баллов</w:t>
            </w:r>
          </w:p>
        </w:tc>
      </w:tr>
      <w:tr w:rsidR="008B0C17" w:rsidRPr="0095593F" w:rsidTr="00843172">
        <w:trPr>
          <w:trHeight w:val="332"/>
        </w:trPr>
        <w:tc>
          <w:tcPr>
            <w:tcW w:w="709" w:type="dxa"/>
          </w:tcPr>
          <w:p w:rsidR="008B0C17" w:rsidRPr="0095593F" w:rsidRDefault="008B0C17" w:rsidP="006343C0">
            <w:pPr>
              <w:ind w:left="113"/>
            </w:pPr>
            <w:r w:rsidRPr="0095593F">
              <w:t xml:space="preserve">  4</w:t>
            </w:r>
          </w:p>
        </w:tc>
        <w:tc>
          <w:tcPr>
            <w:tcW w:w="7371" w:type="dxa"/>
          </w:tcPr>
          <w:p w:rsidR="008B0C17" w:rsidRPr="0095593F" w:rsidRDefault="008B0C17" w:rsidP="006343C0">
            <w:r w:rsidRPr="0095593F">
              <w:t>Качественная уборка территории</w:t>
            </w:r>
          </w:p>
        </w:tc>
        <w:tc>
          <w:tcPr>
            <w:tcW w:w="1701" w:type="dxa"/>
          </w:tcPr>
          <w:p w:rsidR="008B0C17" w:rsidRPr="0095593F" w:rsidRDefault="008B0C17" w:rsidP="006343C0">
            <w:pPr>
              <w:jc w:val="center"/>
            </w:pPr>
            <w:r w:rsidRPr="0095593F">
              <w:t>до 10 баллов</w:t>
            </w:r>
          </w:p>
        </w:tc>
      </w:tr>
      <w:tr w:rsidR="008B0C17" w:rsidRPr="0095593F" w:rsidTr="00843172">
        <w:trPr>
          <w:trHeight w:val="332"/>
        </w:trPr>
        <w:tc>
          <w:tcPr>
            <w:tcW w:w="709" w:type="dxa"/>
          </w:tcPr>
          <w:p w:rsidR="008B0C17" w:rsidRPr="0095593F" w:rsidRDefault="008B0C17" w:rsidP="006343C0">
            <w:pPr>
              <w:ind w:left="113"/>
            </w:pPr>
            <w:r w:rsidRPr="0095593F">
              <w:t xml:space="preserve">  5</w:t>
            </w:r>
          </w:p>
        </w:tc>
        <w:tc>
          <w:tcPr>
            <w:tcW w:w="7371" w:type="dxa"/>
          </w:tcPr>
          <w:p w:rsidR="008B0C17" w:rsidRPr="0095593F" w:rsidRDefault="008B0C17" w:rsidP="006343C0">
            <w:r w:rsidRPr="0095593F">
              <w:t>Сохранность хозяйственного инвентаря</w:t>
            </w:r>
          </w:p>
        </w:tc>
        <w:tc>
          <w:tcPr>
            <w:tcW w:w="1701" w:type="dxa"/>
          </w:tcPr>
          <w:p w:rsidR="008B0C17" w:rsidRPr="0095593F" w:rsidRDefault="008B0C17" w:rsidP="006343C0">
            <w:pPr>
              <w:jc w:val="center"/>
            </w:pPr>
            <w:r w:rsidRPr="0095593F">
              <w:t>до 10 баллов</w:t>
            </w:r>
          </w:p>
        </w:tc>
      </w:tr>
      <w:tr w:rsidR="008B0C17" w:rsidRPr="0095593F" w:rsidTr="00843172">
        <w:trPr>
          <w:trHeight w:val="1013"/>
        </w:trPr>
        <w:tc>
          <w:tcPr>
            <w:tcW w:w="709" w:type="dxa"/>
          </w:tcPr>
          <w:p w:rsidR="008B0C17" w:rsidRPr="0095593F" w:rsidRDefault="008B0C17" w:rsidP="006343C0">
            <w:pPr>
              <w:ind w:left="113"/>
              <w:jc w:val="center"/>
            </w:pPr>
            <w:r w:rsidRPr="0095593F">
              <w:t>6</w:t>
            </w:r>
          </w:p>
        </w:tc>
        <w:tc>
          <w:tcPr>
            <w:tcW w:w="7371" w:type="dxa"/>
          </w:tcPr>
          <w:p w:rsidR="008B0C17" w:rsidRPr="0095593F" w:rsidRDefault="008B0C17" w:rsidP="006343C0">
            <w:r w:rsidRPr="0095593F">
              <w:t>Выполнение работ, не свойственных должностным обязанностям: ремонт школы, уборка школьного двора (в связи с природными условиями: разгрузка, погрузка), побелка (увеличение объема работы)</w:t>
            </w:r>
          </w:p>
        </w:tc>
        <w:tc>
          <w:tcPr>
            <w:tcW w:w="1701" w:type="dxa"/>
          </w:tcPr>
          <w:p w:rsidR="008B0C17" w:rsidRPr="0095593F" w:rsidRDefault="008B0C17" w:rsidP="006343C0">
            <w:pPr>
              <w:jc w:val="center"/>
            </w:pPr>
            <w:r w:rsidRPr="0095593F">
              <w:t>до 15 баллов</w:t>
            </w:r>
          </w:p>
        </w:tc>
      </w:tr>
      <w:tr w:rsidR="008B0C17" w:rsidRPr="0095593F" w:rsidTr="00843172">
        <w:trPr>
          <w:trHeight w:val="348"/>
        </w:trPr>
        <w:tc>
          <w:tcPr>
            <w:tcW w:w="8080" w:type="dxa"/>
            <w:gridSpan w:val="2"/>
          </w:tcPr>
          <w:p w:rsidR="008B0C17" w:rsidRPr="0095593F" w:rsidRDefault="008B0C17" w:rsidP="006343C0">
            <w:r w:rsidRPr="0095593F">
              <w:t>Максимальное количество баллов</w:t>
            </w:r>
          </w:p>
        </w:tc>
        <w:tc>
          <w:tcPr>
            <w:tcW w:w="1701" w:type="dxa"/>
          </w:tcPr>
          <w:p w:rsidR="008B0C17" w:rsidRPr="00843172" w:rsidRDefault="008B0C17" w:rsidP="006343C0">
            <w:pPr>
              <w:jc w:val="center"/>
              <w:rPr>
                <w:b/>
              </w:rPr>
            </w:pPr>
            <w:r w:rsidRPr="00843172">
              <w:rPr>
                <w:b/>
              </w:rPr>
              <w:t>60 баллов</w:t>
            </w:r>
          </w:p>
        </w:tc>
      </w:tr>
    </w:tbl>
    <w:p w:rsidR="008B0C17" w:rsidRDefault="008B0C17"/>
    <w:p w:rsidR="00644252" w:rsidRDefault="00644252"/>
    <w:p w:rsidR="00644252" w:rsidRDefault="00644252"/>
    <w:p w:rsidR="00644252" w:rsidRDefault="00644252"/>
    <w:p w:rsidR="00644252" w:rsidRDefault="00644252"/>
    <w:p w:rsidR="00843172" w:rsidRPr="00843172" w:rsidRDefault="00843172" w:rsidP="00843172">
      <w:pPr>
        <w:pStyle w:val="ac"/>
        <w:jc w:val="center"/>
        <w:rPr>
          <w:b/>
          <w:i/>
          <w:sz w:val="24"/>
          <w:szCs w:val="28"/>
        </w:rPr>
      </w:pPr>
      <w:r w:rsidRPr="00843172">
        <w:rPr>
          <w:b/>
          <w:sz w:val="24"/>
          <w:szCs w:val="28"/>
        </w:rPr>
        <w:lastRenderedPageBreak/>
        <w:t xml:space="preserve">Критерии оценки профессиональной деятельности </w:t>
      </w:r>
      <w:r w:rsidRPr="00843172">
        <w:rPr>
          <w:b/>
          <w:i/>
          <w:sz w:val="24"/>
          <w:szCs w:val="28"/>
        </w:rPr>
        <w:t>уборщика служебных помещений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371"/>
        <w:gridCol w:w="1701"/>
      </w:tblGrid>
      <w:tr w:rsidR="00843172" w:rsidRPr="00843172" w:rsidTr="00843172">
        <w:trPr>
          <w:trHeight w:val="8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72" w:rsidRPr="00843172" w:rsidRDefault="00843172" w:rsidP="006343C0">
            <w:pPr>
              <w:jc w:val="center"/>
              <w:rPr>
                <w:szCs w:val="28"/>
              </w:rPr>
            </w:pPr>
            <w:r w:rsidRPr="00843172">
              <w:rPr>
                <w:szCs w:val="28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72" w:rsidRPr="00843172" w:rsidRDefault="00843172" w:rsidP="006343C0">
            <w:pPr>
              <w:jc w:val="center"/>
              <w:rPr>
                <w:szCs w:val="28"/>
              </w:rPr>
            </w:pPr>
            <w:r w:rsidRPr="00843172">
              <w:rPr>
                <w:szCs w:val="28"/>
              </w:rPr>
              <w:t>Показатели критериев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72" w:rsidRPr="00843172" w:rsidRDefault="00843172" w:rsidP="006343C0">
            <w:pPr>
              <w:jc w:val="center"/>
              <w:rPr>
                <w:szCs w:val="28"/>
              </w:rPr>
            </w:pPr>
            <w:r w:rsidRPr="00843172">
              <w:rPr>
                <w:szCs w:val="28"/>
              </w:rPr>
              <w:t>Количество баллов по каждому показателю</w:t>
            </w:r>
          </w:p>
        </w:tc>
      </w:tr>
      <w:tr w:rsidR="00843172" w:rsidRPr="00843172" w:rsidTr="00843172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72" w:rsidRPr="00843172" w:rsidRDefault="00843172" w:rsidP="006343C0">
            <w:pPr>
              <w:ind w:left="113"/>
              <w:jc w:val="center"/>
              <w:rPr>
                <w:szCs w:val="28"/>
              </w:rPr>
            </w:pPr>
            <w:r w:rsidRPr="00843172">
              <w:rPr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72" w:rsidRPr="00843172" w:rsidRDefault="00843172" w:rsidP="006343C0">
            <w:pPr>
              <w:rPr>
                <w:szCs w:val="28"/>
              </w:rPr>
            </w:pPr>
            <w:r w:rsidRPr="00843172">
              <w:rPr>
                <w:szCs w:val="28"/>
              </w:rPr>
              <w:t>Соблюдение ТБ и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72" w:rsidRPr="00843172" w:rsidRDefault="00843172" w:rsidP="006343C0">
            <w:pPr>
              <w:jc w:val="center"/>
              <w:rPr>
                <w:szCs w:val="28"/>
              </w:rPr>
            </w:pPr>
            <w:r w:rsidRPr="00843172">
              <w:rPr>
                <w:szCs w:val="28"/>
              </w:rPr>
              <w:t>до 15 баллов</w:t>
            </w:r>
          </w:p>
        </w:tc>
      </w:tr>
      <w:tr w:rsidR="00843172" w:rsidRPr="00843172" w:rsidTr="00843172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72" w:rsidRPr="00843172" w:rsidRDefault="00843172" w:rsidP="006343C0">
            <w:pPr>
              <w:ind w:left="113"/>
              <w:jc w:val="center"/>
              <w:rPr>
                <w:szCs w:val="28"/>
              </w:rPr>
            </w:pPr>
            <w:r w:rsidRPr="00843172">
              <w:rPr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72" w:rsidRPr="00843172" w:rsidRDefault="00843172" w:rsidP="006343C0">
            <w:pPr>
              <w:rPr>
                <w:szCs w:val="28"/>
              </w:rPr>
            </w:pPr>
            <w:r w:rsidRPr="00843172">
              <w:rPr>
                <w:szCs w:val="28"/>
              </w:rPr>
              <w:t>Выполнение Правил санитарии и гигиены по содержанию помещений школы.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72" w:rsidRPr="00843172" w:rsidRDefault="00843172" w:rsidP="006343C0">
            <w:pPr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843172">
              <w:rPr>
                <w:szCs w:val="28"/>
              </w:rPr>
              <w:t>до 15 баллов</w:t>
            </w:r>
          </w:p>
        </w:tc>
      </w:tr>
      <w:tr w:rsidR="00843172" w:rsidRPr="00843172" w:rsidTr="00843172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72" w:rsidRPr="00843172" w:rsidRDefault="00843172" w:rsidP="006343C0">
            <w:pPr>
              <w:ind w:left="113"/>
              <w:rPr>
                <w:szCs w:val="28"/>
              </w:rPr>
            </w:pPr>
            <w:r w:rsidRPr="00843172">
              <w:rPr>
                <w:szCs w:val="28"/>
              </w:rPr>
              <w:t xml:space="preserve"> 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72" w:rsidRPr="00843172" w:rsidRDefault="00843172" w:rsidP="006343C0">
            <w:pPr>
              <w:rPr>
                <w:szCs w:val="28"/>
              </w:rPr>
            </w:pPr>
            <w:r w:rsidRPr="00843172">
              <w:rPr>
                <w:szCs w:val="28"/>
              </w:rPr>
              <w:t>Выполнение приказов, распоряжений администрации школы. Отсутствие замечаний.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72" w:rsidRPr="00843172" w:rsidRDefault="00843172" w:rsidP="006343C0">
            <w:pPr>
              <w:jc w:val="center"/>
              <w:rPr>
                <w:szCs w:val="28"/>
              </w:rPr>
            </w:pPr>
            <w:r w:rsidRPr="00843172">
              <w:rPr>
                <w:szCs w:val="28"/>
              </w:rPr>
              <w:t>до 15 баллов</w:t>
            </w:r>
          </w:p>
        </w:tc>
      </w:tr>
      <w:tr w:rsidR="00843172" w:rsidRPr="00843172" w:rsidTr="00843172">
        <w:trPr>
          <w:trHeight w:val="1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72" w:rsidRPr="00843172" w:rsidRDefault="00843172" w:rsidP="006343C0">
            <w:pPr>
              <w:ind w:left="113"/>
              <w:jc w:val="center"/>
              <w:rPr>
                <w:szCs w:val="28"/>
              </w:rPr>
            </w:pPr>
            <w:r w:rsidRPr="00843172">
              <w:rPr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72" w:rsidRPr="00843172" w:rsidRDefault="00843172" w:rsidP="006343C0">
            <w:pPr>
              <w:rPr>
                <w:szCs w:val="28"/>
              </w:rPr>
            </w:pPr>
            <w:r w:rsidRPr="00843172">
              <w:rPr>
                <w:szCs w:val="28"/>
              </w:rPr>
              <w:t>Выполнение работ, не свойственных должностным обязанностям: ремонт школы, уборка школьного двора (в связи с природными условиями: разгрузка, погрузка), побелка (увеличение объема работы)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72" w:rsidRPr="00843172" w:rsidRDefault="00843172" w:rsidP="006343C0">
            <w:pPr>
              <w:jc w:val="center"/>
              <w:rPr>
                <w:szCs w:val="28"/>
              </w:rPr>
            </w:pPr>
            <w:r w:rsidRPr="00843172">
              <w:rPr>
                <w:szCs w:val="28"/>
              </w:rPr>
              <w:t>до 25 баллов</w:t>
            </w:r>
          </w:p>
        </w:tc>
      </w:tr>
      <w:tr w:rsidR="00843172" w:rsidRPr="00843172" w:rsidTr="00843172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72" w:rsidRPr="00843172" w:rsidRDefault="00843172" w:rsidP="006343C0">
            <w:pPr>
              <w:ind w:left="113"/>
              <w:jc w:val="center"/>
              <w:rPr>
                <w:szCs w:val="28"/>
              </w:rPr>
            </w:pPr>
            <w:r w:rsidRPr="00843172">
              <w:rPr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72" w:rsidRPr="00843172" w:rsidRDefault="00843172" w:rsidP="006343C0">
            <w:pPr>
              <w:rPr>
                <w:szCs w:val="28"/>
              </w:rPr>
            </w:pPr>
            <w:r w:rsidRPr="00843172">
              <w:rPr>
                <w:szCs w:val="28"/>
              </w:rPr>
              <w:t>Качественная уборка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72" w:rsidRPr="00843172" w:rsidRDefault="00843172" w:rsidP="006343C0">
            <w:pPr>
              <w:jc w:val="center"/>
              <w:rPr>
                <w:szCs w:val="28"/>
              </w:rPr>
            </w:pPr>
            <w:r w:rsidRPr="00843172">
              <w:rPr>
                <w:szCs w:val="28"/>
              </w:rPr>
              <w:t>до 20 баллов</w:t>
            </w:r>
          </w:p>
        </w:tc>
      </w:tr>
      <w:tr w:rsidR="00843172" w:rsidRPr="00843172" w:rsidTr="00843172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72" w:rsidRPr="00843172" w:rsidRDefault="00843172" w:rsidP="006343C0">
            <w:pPr>
              <w:ind w:left="113"/>
              <w:jc w:val="center"/>
              <w:rPr>
                <w:szCs w:val="28"/>
              </w:rPr>
            </w:pPr>
            <w:r w:rsidRPr="00843172">
              <w:rPr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72" w:rsidRPr="00843172" w:rsidRDefault="00843172" w:rsidP="006343C0">
            <w:pPr>
              <w:rPr>
                <w:szCs w:val="28"/>
              </w:rPr>
            </w:pPr>
            <w:r w:rsidRPr="00843172">
              <w:rPr>
                <w:szCs w:val="28"/>
              </w:rPr>
              <w:t>Сохранность  хозяйственного инвентаря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72" w:rsidRPr="00843172" w:rsidRDefault="00843172" w:rsidP="006343C0">
            <w:pPr>
              <w:jc w:val="center"/>
              <w:rPr>
                <w:szCs w:val="28"/>
              </w:rPr>
            </w:pPr>
            <w:r w:rsidRPr="00843172">
              <w:rPr>
                <w:szCs w:val="28"/>
              </w:rPr>
              <w:t>до 10 баллов</w:t>
            </w:r>
          </w:p>
        </w:tc>
      </w:tr>
      <w:tr w:rsidR="00843172" w:rsidRPr="00843172" w:rsidTr="00843172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72" w:rsidRPr="00843172" w:rsidRDefault="00843172" w:rsidP="006343C0">
            <w:pPr>
              <w:ind w:left="113"/>
              <w:jc w:val="center"/>
              <w:rPr>
                <w:szCs w:val="28"/>
              </w:rPr>
            </w:pPr>
            <w:r w:rsidRPr="00843172">
              <w:rPr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72" w:rsidRPr="00843172" w:rsidRDefault="00843172" w:rsidP="006343C0">
            <w:pPr>
              <w:rPr>
                <w:szCs w:val="28"/>
              </w:rPr>
            </w:pPr>
            <w:r w:rsidRPr="00843172">
              <w:rPr>
                <w:szCs w:val="28"/>
              </w:rPr>
              <w:t>Отсутствие жалоб со стороны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72" w:rsidRPr="00843172" w:rsidRDefault="00843172" w:rsidP="006343C0">
            <w:pPr>
              <w:jc w:val="center"/>
              <w:rPr>
                <w:szCs w:val="28"/>
              </w:rPr>
            </w:pPr>
            <w:r w:rsidRPr="00843172">
              <w:rPr>
                <w:szCs w:val="28"/>
              </w:rPr>
              <w:t>до 5 баллов</w:t>
            </w:r>
          </w:p>
        </w:tc>
      </w:tr>
      <w:tr w:rsidR="00843172" w:rsidRPr="00843172" w:rsidTr="00843172">
        <w:trPr>
          <w:trHeight w:val="171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72" w:rsidRPr="00843172" w:rsidRDefault="00843172" w:rsidP="006343C0">
            <w:pPr>
              <w:rPr>
                <w:szCs w:val="28"/>
              </w:rPr>
            </w:pPr>
            <w:r w:rsidRPr="00843172">
              <w:rPr>
                <w:szCs w:val="28"/>
              </w:rPr>
              <w:t>Максимальное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72" w:rsidRPr="00843172" w:rsidRDefault="00843172" w:rsidP="006343C0">
            <w:pPr>
              <w:jc w:val="center"/>
              <w:rPr>
                <w:b/>
                <w:szCs w:val="28"/>
              </w:rPr>
            </w:pPr>
            <w:r w:rsidRPr="00843172">
              <w:rPr>
                <w:b/>
                <w:szCs w:val="28"/>
              </w:rPr>
              <w:t>105 баллов</w:t>
            </w:r>
          </w:p>
        </w:tc>
      </w:tr>
    </w:tbl>
    <w:p w:rsidR="00843172" w:rsidRDefault="00843172">
      <w:pPr>
        <w:rPr>
          <w:sz w:val="22"/>
        </w:rPr>
      </w:pPr>
    </w:p>
    <w:p w:rsidR="00187A26" w:rsidRPr="00187A26" w:rsidRDefault="00187A26" w:rsidP="00187A26">
      <w:pPr>
        <w:pStyle w:val="ac"/>
        <w:jc w:val="center"/>
        <w:rPr>
          <w:b/>
          <w:i/>
          <w:sz w:val="24"/>
          <w:szCs w:val="28"/>
        </w:rPr>
      </w:pPr>
      <w:r w:rsidRPr="00187A26">
        <w:rPr>
          <w:b/>
          <w:sz w:val="24"/>
          <w:szCs w:val="28"/>
        </w:rPr>
        <w:t xml:space="preserve">Критерии оценки профессиональной деятельности </w:t>
      </w:r>
      <w:r w:rsidRPr="00187A26">
        <w:rPr>
          <w:b/>
          <w:i/>
          <w:sz w:val="24"/>
          <w:szCs w:val="28"/>
        </w:rPr>
        <w:t xml:space="preserve">рабочего по обслуживанию </w:t>
      </w:r>
    </w:p>
    <w:p w:rsidR="00187A26" w:rsidRPr="00187A26" w:rsidRDefault="00187A26" w:rsidP="00187A26">
      <w:pPr>
        <w:pStyle w:val="ac"/>
        <w:jc w:val="center"/>
        <w:rPr>
          <w:b/>
          <w:i/>
          <w:sz w:val="24"/>
          <w:szCs w:val="28"/>
        </w:rPr>
      </w:pPr>
      <w:r w:rsidRPr="00187A26">
        <w:rPr>
          <w:b/>
          <w:i/>
          <w:sz w:val="24"/>
          <w:szCs w:val="28"/>
        </w:rPr>
        <w:t xml:space="preserve">и текущему ремонту зданий, сооружений и оборудования  </w:t>
      </w:r>
    </w:p>
    <w:tbl>
      <w:tblPr>
        <w:tblW w:w="9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371"/>
        <w:gridCol w:w="1699"/>
      </w:tblGrid>
      <w:tr w:rsidR="00187A26" w:rsidRPr="00187A26" w:rsidTr="00187A26">
        <w:trPr>
          <w:trHeight w:val="807"/>
        </w:trPr>
        <w:tc>
          <w:tcPr>
            <w:tcW w:w="709" w:type="dxa"/>
          </w:tcPr>
          <w:p w:rsidR="00187A26" w:rsidRPr="00187A26" w:rsidRDefault="00187A26" w:rsidP="00187A26">
            <w:pPr>
              <w:jc w:val="center"/>
              <w:rPr>
                <w:szCs w:val="28"/>
              </w:rPr>
            </w:pPr>
            <w:r w:rsidRPr="00187A26">
              <w:rPr>
                <w:szCs w:val="28"/>
              </w:rPr>
              <w:t>№ п/п</w:t>
            </w:r>
          </w:p>
        </w:tc>
        <w:tc>
          <w:tcPr>
            <w:tcW w:w="7371" w:type="dxa"/>
          </w:tcPr>
          <w:p w:rsidR="00187A26" w:rsidRPr="00187A26" w:rsidRDefault="00187A26" w:rsidP="00187A26">
            <w:pPr>
              <w:jc w:val="center"/>
              <w:rPr>
                <w:szCs w:val="28"/>
              </w:rPr>
            </w:pPr>
            <w:r w:rsidRPr="00187A26">
              <w:rPr>
                <w:szCs w:val="28"/>
              </w:rPr>
              <w:t>Показатели критериев</w:t>
            </w:r>
          </w:p>
        </w:tc>
        <w:tc>
          <w:tcPr>
            <w:tcW w:w="1699" w:type="dxa"/>
          </w:tcPr>
          <w:p w:rsidR="00187A26" w:rsidRPr="00187A26" w:rsidRDefault="00187A26" w:rsidP="00187A26">
            <w:pPr>
              <w:jc w:val="center"/>
              <w:rPr>
                <w:szCs w:val="28"/>
              </w:rPr>
            </w:pPr>
            <w:r w:rsidRPr="00187A26">
              <w:rPr>
                <w:szCs w:val="28"/>
              </w:rPr>
              <w:t>Количество баллов по каждому показателю</w:t>
            </w:r>
          </w:p>
        </w:tc>
      </w:tr>
      <w:tr w:rsidR="00187A26" w:rsidRPr="00187A26" w:rsidTr="00187A26">
        <w:trPr>
          <w:trHeight w:val="313"/>
        </w:trPr>
        <w:tc>
          <w:tcPr>
            <w:tcW w:w="709" w:type="dxa"/>
          </w:tcPr>
          <w:p w:rsidR="00187A26" w:rsidRPr="00187A26" w:rsidRDefault="00187A26" w:rsidP="00187A26">
            <w:pPr>
              <w:ind w:left="113"/>
              <w:rPr>
                <w:szCs w:val="28"/>
              </w:rPr>
            </w:pPr>
            <w:r w:rsidRPr="00187A26">
              <w:rPr>
                <w:szCs w:val="28"/>
              </w:rPr>
              <w:t>1</w:t>
            </w:r>
          </w:p>
        </w:tc>
        <w:tc>
          <w:tcPr>
            <w:tcW w:w="7371" w:type="dxa"/>
          </w:tcPr>
          <w:p w:rsidR="00187A26" w:rsidRPr="00187A26" w:rsidRDefault="00187A26" w:rsidP="00187A26">
            <w:pPr>
              <w:rPr>
                <w:szCs w:val="28"/>
              </w:rPr>
            </w:pPr>
            <w:r w:rsidRPr="00187A26">
              <w:rPr>
                <w:szCs w:val="28"/>
              </w:rPr>
              <w:t>Соблюдение ТБ и пожарной безопасности</w:t>
            </w:r>
          </w:p>
        </w:tc>
        <w:tc>
          <w:tcPr>
            <w:tcW w:w="1699" w:type="dxa"/>
          </w:tcPr>
          <w:p w:rsidR="00187A26" w:rsidRPr="00187A26" w:rsidRDefault="00187A26" w:rsidP="00187A26">
            <w:pPr>
              <w:jc w:val="center"/>
              <w:rPr>
                <w:szCs w:val="28"/>
              </w:rPr>
            </w:pPr>
            <w:r w:rsidRPr="00187A26">
              <w:rPr>
                <w:szCs w:val="28"/>
              </w:rPr>
              <w:t>до 5 баллов</w:t>
            </w:r>
          </w:p>
        </w:tc>
      </w:tr>
      <w:tr w:rsidR="00187A26" w:rsidRPr="00187A26" w:rsidTr="00187A26">
        <w:trPr>
          <w:trHeight w:val="313"/>
        </w:trPr>
        <w:tc>
          <w:tcPr>
            <w:tcW w:w="709" w:type="dxa"/>
          </w:tcPr>
          <w:p w:rsidR="00187A26" w:rsidRPr="00187A26" w:rsidRDefault="00187A26" w:rsidP="00187A26">
            <w:pPr>
              <w:ind w:left="113"/>
              <w:rPr>
                <w:szCs w:val="28"/>
              </w:rPr>
            </w:pPr>
            <w:r w:rsidRPr="00187A26">
              <w:rPr>
                <w:szCs w:val="28"/>
              </w:rPr>
              <w:t>2</w:t>
            </w:r>
          </w:p>
        </w:tc>
        <w:tc>
          <w:tcPr>
            <w:tcW w:w="7371" w:type="dxa"/>
          </w:tcPr>
          <w:p w:rsidR="00187A26" w:rsidRPr="00187A26" w:rsidRDefault="00187A26" w:rsidP="00187A26">
            <w:pPr>
              <w:rPr>
                <w:szCs w:val="28"/>
              </w:rPr>
            </w:pPr>
            <w:r w:rsidRPr="00187A26">
              <w:rPr>
                <w:szCs w:val="28"/>
              </w:rPr>
              <w:t>Выполнение должностных обязанностей</w:t>
            </w:r>
          </w:p>
        </w:tc>
        <w:tc>
          <w:tcPr>
            <w:tcW w:w="1699" w:type="dxa"/>
          </w:tcPr>
          <w:p w:rsidR="00187A26" w:rsidRPr="00187A26" w:rsidRDefault="00187A26" w:rsidP="00187A26">
            <w:pPr>
              <w:jc w:val="center"/>
              <w:rPr>
                <w:szCs w:val="28"/>
              </w:rPr>
            </w:pPr>
            <w:r w:rsidRPr="00187A26">
              <w:rPr>
                <w:szCs w:val="28"/>
              </w:rPr>
              <w:t>до 10 баллов</w:t>
            </w:r>
          </w:p>
        </w:tc>
      </w:tr>
      <w:tr w:rsidR="00187A26" w:rsidRPr="00187A26" w:rsidTr="00187A26">
        <w:trPr>
          <w:trHeight w:val="495"/>
        </w:trPr>
        <w:tc>
          <w:tcPr>
            <w:tcW w:w="709" w:type="dxa"/>
          </w:tcPr>
          <w:p w:rsidR="00187A26" w:rsidRPr="00187A26" w:rsidRDefault="00187A26" w:rsidP="00187A26">
            <w:pPr>
              <w:ind w:left="113"/>
              <w:rPr>
                <w:szCs w:val="28"/>
              </w:rPr>
            </w:pPr>
            <w:r w:rsidRPr="00187A26">
              <w:rPr>
                <w:szCs w:val="28"/>
              </w:rPr>
              <w:t>3</w:t>
            </w:r>
          </w:p>
        </w:tc>
        <w:tc>
          <w:tcPr>
            <w:tcW w:w="7371" w:type="dxa"/>
          </w:tcPr>
          <w:p w:rsidR="00187A26" w:rsidRPr="00187A26" w:rsidRDefault="00187A26" w:rsidP="00187A26">
            <w:pPr>
              <w:rPr>
                <w:szCs w:val="28"/>
              </w:rPr>
            </w:pPr>
            <w:r w:rsidRPr="00187A26">
              <w:rPr>
                <w:szCs w:val="28"/>
              </w:rPr>
              <w:t>Выполнение Правил санитарии и гигиены по содержанию помещений школы</w:t>
            </w:r>
          </w:p>
        </w:tc>
        <w:tc>
          <w:tcPr>
            <w:tcW w:w="1699" w:type="dxa"/>
          </w:tcPr>
          <w:p w:rsidR="00187A26" w:rsidRPr="00187A26" w:rsidRDefault="00187A26" w:rsidP="00187A26">
            <w:pPr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187A26">
              <w:rPr>
                <w:szCs w:val="28"/>
              </w:rPr>
              <w:t>до 10 баллов</w:t>
            </w:r>
          </w:p>
        </w:tc>
      </w:tr>
      <w:tr w:rsidR="00187A26" w:rsidRPr="00187A26" w:rsidTr="00187A26">
        <w:trPr>
          <w:trHeight w:val="278"/>
        </w:trPr>
        <w:tc>
          <w:tcPr>
            <w:tcW w:w="709" w:type="dxa"/>
          </w:tcPr>
          <w:p w:rsidR="00187A26" w:rsidRPr="00187A26" w:rsidRDefault="00187A26" w:rsidP="00187A26">
            <w:pPr>
              <w:ind w:left="113"/>
              <w:rPr>
                <w:szCs w:val="28"/>
              </w:rPr>
            </w:pPr>
            <w:r w:rsidRPr="00187A26">
              <w:rPr>
                <w:szCs w:val="28"/>
              </w:rPr>
              <w:t>4</w:t>
            </w:r>
          </w:p>
        </w:tc>
        <w:tc>
          <w:tcPr>
            <w:tcW w:w="7371" w:type="dxa"/>
          </w:tcPr>
          <w:p w:rsidR="00187A26" w:rsidRPr="00187A26" w:rsidRDefault="00187A26" w:rsidP="00187A26">
            <w:pPr>
              <w:rPr>
                <w:szCs w:val="28"/>
              </w:rPr>
            </w:pPr>
            <w:r w:rsidRPr="00187A26">
              <w:rPr>
                <w:szCs w:val="28"/>
              </w:rPr>
              <w:t>Выполнение приказов, распоряжений администрации школы</w:t>
            </w:r>
          </w:p>
        </w:tc>
        <w:tc>
          <w:tcPr>
            <w:tcW w:w="1699" w:type="dxa"/>
          </w:tcPr>
          <w:p w:rsidR="00187A26" w:rsidRPr="00187A26" w:rsidRDefault="00187A26" w:rsidP="00187A26">
            <w:pPr>
              <w:jc w:val="center"/>
              <w:rPr>
                <w:szCs w:val="28"/>
              </w:rPr>
            </w:pPr>
            <w:r w:rsidRPr="00187A26">
              <w:rPr>
                <w:szCs w:val="28"/>
              </w:rPr>
              <w:t>до 10 баллов</w:t>
            </w:r>
          </w:p>
        </w:tc>
      </w:tr>
      <w:tr w:rsidR="00187A26" w:rsidRPr="00187A26" w:rsidTr="00187A26">
        <w:trPr>
          <w:trHeight w:val="206"/>
        </w:trPr>
        <w:tc>
          <w:tcPr>
            <w:tcW w:w="709" w:type="dxa"/>
          </w:tcPr>
          <w:p w:rsidR="00187A26" w:rsidRPr="00187A26" w:rsidRDefault="00187A26" w:rsidP="00187A26">
            <w:pPr>
              <w:ind w:left="113"/>
              <w:rPr>
                <w:szCs w:val="28"/>
              </w:rPr>
            </w:pPr>
            <w:r w:rsidRPr="00187A26">
              <w:rPr>
                <w:szCs w:val="28"/>
              </w:rPr>
              <w:t>5</w:t>
            </w:r>
          </w:p>
        </w:tc>
        <w:tc>
          <w:tcPr>
            <w:tcW w:w="7371" w:type="dxa"/>
          </w:tcPr>
          <w:p w:rsidR="00187A26" w:rsidRPr="00187A26" w:rsidRDefault="00187A26" w:rsidP="00187A26">
            <w:pPr>
              <w:rPr>
                <w:szCs w:val="28"/>
              </w:rPr>
            </w:pPr>
            <w:r w:rsidRPr="00187A26">
              <w:rPr>
                <w:szCs w:val="28"/>
              </w:rPr>
              <w:t>Соблюдение трудовой дисциплины</w:t>
            </w:r>
          </w:p>
        </w:tc>
        <w:tc>
          <w:tcPr>
            <w:tcW w:w="1699" w:type="dxa"/>
          </w:tcPr>
          <w:p w:rsidR="00187A26" w:rsidRPr="00187A26" w:rsidRDefault="00187A26" w:rsidP="00187A26">
            <w:pPr>
              <w:jc w:val="center"/>
              <w:rPr>
                <w:szCs w:val="28"/>
              </w:rPr>
            </w:pPr>
            <w:r w:rsidRPr="00187A26">
              <w:rPr>
                <w:szCs w:val="28"/>
              </w:rPr>
              <w:t>до 5 баллов</w:t>
            </w:r>
          </w:p>
        </w:tc>
      </w:tr>
      <w:tr w:rsidR="00187A26" w:rsidRPr="00187A26" w:rsidTr="00187A26">
        <w:trPr>
          <w:trHeight w:val="300"/>
        </w:trPr>
        <w:tc>
          <w:tcPr>
            <w:tcW w:w="709" w:type="dxa"/>
          </w:tcPr>
          <w:p w:rsidR="00187A26" w:rsidRPr="00187A26" w:rsidRDefault="00187A26" w:rsidP="00187A26">
            <w:pPr>
              <w:ind w:left="113"/>
              <w:rPr>
                <w:szCs w:val="28"/>
              </w:rPr>
            </w:pPr>
            <w:r w:rsidRPr="00187A26">
              <w:rPr>
                <w:szCs w:val="28"/>
              </w:rPr>
              <w:t>6</w:t>
            </w:r>
          </w:p>
        </w:tc>
        <w:tc>
          <w:tcPr>
            <w:tcW w:w="7371" w:type="dxa"/>
          </w:tcPr>
          <w:p w:rsidR="00187A26" w:rsidRPr="00187A26" w:rsidRDefault="00187A26" w:rsidP="00187A26">
            <w:pPr>
              <w:rPr>
                <w:szCs w:val="28"/>
              </w:rPr>
            </w:pPr>
            <w:r w:rsidRPr="00187A26">
              <w:rPr>
                <w:szCs w:val="28"/>
              </w:rPr>
              <w:t>Выполнение Правил внутреннего трудового распорядка школы</w:t>
            </w:r>
          </w:p>
        </w:tc>
        <w:tc>
          <w:tcPr>
            <w:tcW w:w="1699" w:type="dxa"/>
          </w:tcPr>
          <w:p w:rsidR="00187A26" w:rsidRPr="00187A26" w:rsidRDefault="00187A26" w:rsidP="00187A26">
            <w:pPr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187A26">
              <w:rPr>
                <w:szCs w:val="28"/>
              </w:rPr>
              <w:t>до 5 баллов</w:t>
            </w:r>
          </w:p>
        </w:tc>
      </w:tr>
      <w:tr w:rsidR="00187A26" w:rsidRPr="00187A26" w:rsidTr="00187A26">
        <w:trPr>
          <w:trHeight w:val="313"/>
        </w:trPr>
        <w:tc>
          <w:tcPr>
            <w:tcW w:w="709" w:type="dxa"/>
          </w:tcPr>
          <w:p w:rsidR="00187A26" w:rsidRPr="00187A26" w:rsidRDefault="00187A26" w:rsidP="00187A26">
            <w:pPr>
              <w:ind w:left="113"/>
              <w:rPr>
                <w:szCs w:val="28"/>
              </w:rPr>
            </w:pPr>
            <w:r w:rsidRPr="00187A26">
              <w:rPr>
                <w:szCs w:val="28"/>
              </w:rPr>
              <w:t>7</w:t>
            </w:r>
          </w:p>
        </w:tc>
        <w:tc>
          <w:tcPr>
            <w:tcW w:w="7371" w:type="dxa"/>
          </w:tcPr>
          <w:p w:rsidR="00187A26" w:rsidRPr="00187A26" w:rsidRDefault="00187A26" w:rsidP="00187A26">
            <w:pPr>
              <w:rPr>
                <w:szCs w:val="28"/>
              </w:rPr>
            </w:pPr>
            <w:r w:rsidRPr="00187A26">
              <w:rPr>
                <w:szCs w:val="28"/>
              </w:rPr>
              <w:t>Соблюдение сроков прохождения медосмотров</w:t>
            </w:r>
          </w:p>
        </w:tc>
        <w:tc>
          <w:tcPr>
            <w:tcW w:w="1699" w:type="dxa"/>
          </w:tcPr>
          <w:p w:rsidR="00187A26" w:rsidRPr="00187A26" w:rsidRDefault="00187A26" w:rsidP="00187A26">
            <w:pPr>
              <w:jc w:val="center"/>
              <w:rPr>
                <w:szCs w:val="28"/>
              </w:rPr>
            </w:pPr>
            <w:r w:rsidRPr="00187A26">
              <w:rPr>
                <w:szCs w:val="28"/>
              </w:rPr>
              <w:t>до 5 баллов</w:t>
            </w:r>
          </w:p>
        </w:tc>
      </w:tr>
      <w:tr w:rsidR="00187A26" w:rsidRPr="00187A26" w:rsidTr="00187A26">
        <w:trPr>
          <w:trHeight w:val="238"/>
        </w:trPr>
        <w:tc>
          <w:tcPr>
            <w:tcW w:w="709" w:type="dxa"/>
          </w:tcPr>
          <w:p w:rsidR="00187A26" w:rsidRPr="00187A26" w:rsidRDefault="00187A26" w:rsidP="00187A26">
            <w:pPr>
              <w:ind w:left="113"/>
              <w:rPr>
                <w:szCs w:val="28"/>
              </w:rPr>
            </w:pPr>
            <w:r w:rsidRPr="00187A26">
              <w:rPr>
                <w:szCs w:val="28"/>
              </w:rPr>
              <w:t>8</w:t>
            </w:r>
          </w:p>
        </w:tc>
        <w:tc>
          <w:tcPr>
            <w:tcW w:w="7371" w:type="dxa"/>
          </w:tcPr>
          <w:p w:rsidR="00187A26" w:rsidRPr="00187A26" w:rsidRDefault="00187A26" w:rsidP="00187A26">
            <w:pPr>
              <w:rPr>
                <w:szCs w:val="28"/>
              </w:rPr>
            </w:pPr>
            <w:r w:rsidRPr="00187A26">
              <w:rPr>
                <w:szCs w:val="28"/>
              </w:rPr>
              <w:t>Соблюдение культуры и профессиональной этики поведения</w:t>
            </w:r>
          </w:p>
        </w:tc>
        <w:tc>
          <w:tcPr>
            <w:tcW w:w="1699" w:type="dxa"/>
          </w:tcPr>
          <w:p w:rsidR="00187A26" w:rsidRPr="00187A26" w:rsidRDefault="00187A26" w:rsidP="00187A26">
            <w:pPr>
              <w:jc w:val="center"/>
              <w:rPr>
                <w:szCs w:val="28"/>
              </w:rPr>
            </w:pPr>
            <w:r w:rsidRPr="00187A26">
              <w:rPr>
                <w:szCs w:val="28"/>
              </w:rPr>
              <w:t>до 5 баллов</w:t>
            </w:r>
          </w:p>
        </w:tc>
      </w:tr>
      <w:tr w:rsidR="00187A26" w:rsidRPr="00187A26" w:rsidTr="00187A26">
        <w:trPr>
          <w:trHeight w:val="313"/>
        </w:trPr>
        <w:tc>
          <w:tcPr>
            <w:tcW w:w="709" w:type="dxa"/>
          </w:tcPr>
          <w:p w:rsidR="00187A26" w:rsidRPr="00187A26" w:rsidRDefault="00187A26" w:rsidP="00187A26">
            <w:pPr>
              <w:ind w:left="113"/>
              <w:rPr>
                <w:szCs w:val="28"/>
              </w:rPr>
            </w:pPr>
            <w:r w:rsidRPr="00187A26">
              <w:rPr>
                <w:szCs w:val="28"/>
              </w:rPr>
              <w:t>9</w:t>
            </w:r>
          </w:p>
        </w:tc>
        <w:tc>
          <w:tcPr>
            <w:tcW w:w="7371" w:type="dxa"/>
          </w:tcPr>
          <w:p w:rsidR="00187A26" w:rsidRPr="00187A26" w:rsidRDefault="00187A26" w:rsidP="00187A26">
            <w:pPr>
              <w:rPr>
                <w:szCs w:val="28"/>
              </w:rPr>
            </w:pPr>
            <w:r w:rsidRPr="00187A26">
              <w:rPr>
                <w:szCs w:val="28"/>
              </w:rPr>
              <w:t>Сохранность инвентаря и сантехнического оборудования</w:t>
            </w:r>
          </w:p>
        </w:tc>
        <w:tc>
          <w:tcPr>
            <w:tcW w:w="1699" w:type="dxa"/>
          </w:tcPr>
          <w:p w:rsidR="00187A26" w:rsidRPr="00187A26" w:rsidRDefault="00187A26" w:rsidP="00187A26">
            <w:pPr>
              <w:jc w:val="center"/>
              <w:rPr>
                <w:szCs w:val="28"/>
              </w:rPr>
            </w:pPr>
            <w:r w:rsidRPr="00187A26">
              <w:rPr>
                <w:szCs w:val="28"/>
              </w:rPr>
              <w:t>до 5 баллов</w:t>
            </w:r>
          </w:p>
        </w:tc>
      </w:tr>
      <w:tr w:rsidR="00187A26" w:rsidRPr="00187A26" w:rsidTr="00187A26">
        <w:trPr>
          <w:trHeight w:val="328"/>
        </w:trPr>
        <w:tc>
          <w:tcPr>
            <w:tcW w:w="8080" w:type="dxa"/>
            <w:gridSpan w:val="2"/>
          </w:tcPr>
          <w:p w:rsidR="00187A26" w:rsidRPr="00187A26" w:rsidRDefault="00187A26" w:rsidP="00187A26">
            <w:pPr>
              <w:rPr>
                <w:szCs w:val="28"/>
              </w:rPr>
            </w:pPr>
            <w:r w:rsidRPr="00187A26">
              <w:rPr>
                <w:szCs w:val="28"/>
              </w:rPr>
              <w:t>Максимальное количество баллов</w:t>
            </w:r>
          </w:p>
        </w:tc>
        <w:tc>
          <w:tcPr>
            <w:tcW w:w="1699" w:type="dxa"/>
          </w:tcPr>
          <w:p w:rsidR="00187A26" w:rsidRPr="00187A26" w:rsidRDefault="00187A26" w:rsidP="00187A26">
            <w:pPr>
              <w:jc w:val="center"/>
              <w:rPr>
                <w:b/>
                <w:szCs w:val="28"/>
              </w:rPr>
            </w:pPr>
            <w:r w:rsidRPr="00187A26">
              <w:rPr>
                <w:b/>
                <w:szCs w:val="28"/>
              </w:rPr>
              <w:t>60 баллов</w:t>
            </w:r>
          </w:p>
        </w:tc>
      </w:tr>
    </w:tbl>
    <w:p w:rsidR="00187A26" w:rsidRPr="00843172" w:rsidRDefault="00187A26">
      <w:pPr>
        <w:rPr>
          <w:sz w:val="22"/>
        </w:rPr>
      </w:pPr>
      <w:bookmarkStart w:id="0" w:name="_GoBack"/>
      <w:bookmarkEnd w:id="0"/>
    </w:p>
    <w:sectPr w:rsidR="00187A26" w:rsidRPr="00843172" w:rsidSect="009A1542">
      <w:headerReference w:type="default" r:id="rId8"/>
      <w:headerReference w:type="first" r:id="rId9"/>
      <w:pgSz w:w="11906" w:h="16838"/>
      <w:pgMar w:top="1134" w:right="1134" w:bottom="993" w:left="1134" w:header="709" w:footer="2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73E" w:rsidRDefault="0087773E" w:rsidP="00F64403">
      <w:r>
        <w:separator/>
      </w:r>
    </w:p>
  </w:endnote>
  <w:endnote w:type="continuationSeparator" w:id="0">
    <w:p w:rsidR="0087773E" w:rsidRDefault="0087773E" w:rsidP="00F64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73E" w:rsidRDefault="0087773E" w:rsidP="00F64403">
      <w:r>
        <w:separator/>
      </w:r>
    </w:p>
  </w:footnote>
  <w:footnote w:type="continuationSeparator" w:id="0">
    <w:p w:rsidR="0087773E" w:rsidRDefault="0087773E" w:rsidP="00F644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color w:val="000000"/>
        <w:sz w:val="28"/>
        <w:szCs w:val="28"/>
      </w:rPr>
      <w:alias w:val="Заголовок"/>
      <w:id w:val="1595948407"/>
      <w:placeholder>
        <w:docPart w:val="BEF6211F96CE4EF7A8B012AE3C3E93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6509C" w:rsidRPr="0096509C" w:rsidRDefault="0096509C" w:rsidP="0096509C">
        <w:pPr>
          <w:pBdr>
            <w:bottom w:val="thickThinSmallGap" w:sz="24" w:space="1" w:color="622423" w:themeColor="accent2" w:themeShade="7F"/>
          </w:pBdr>
          <w:tabs>
            <w:tab w:val="center" w:pos="4677"/>
            <w:tab w:val="right" w:pos="9355"/>
          </w:tabs>
          <w:jc w:val="center"/>
          <w:rPr>
            <w:rFonts w:asciiTheme="majorHAnsi" w:eastAsiaTheme="majorEastAsia" w:hAnsiTheme="majorHAnsi" w:cstheme="majorBidi"/>
            <w:color w:val="000000"/>
            <w:sz w:val="32"/>
            <w:szCs w:val="32"/>
          </w:rPr>
        </w:pPr>
        <w:r w:rsidRPr="0096509C">
          <w:rPr>
            <w:b/>
            <w:color w:val="000000"/>
            <w:sz w:val="28"/>
            <w:szCs w:val="28"/>
          </w:rPr>
          <w:t>Муниципальное бюджетное общеобразовательное учреждение                «Образовательный комплекс «Перспектива»                                                     города Губкина Белгородской области</w:t>
        </w:r>
      </w:p>
    </w:sdtContent>
  </w:sdt>
  <w:p w:rsidR="0096509C" w:rsidRPr="0096509C" w:rsidRDefault="0096509C" w:rsidP="0096509C">
    <w:pPr>
      <w:tabs>
        <w:tab w:val="center" w:pos="4677"/>
        <w:tab w:val="right" w:pos="9355"/>
      </w:tabs>
      <w:rPr>
        <w:color w:val="000000"/>
      </w:rPr>
    </w:pPr>
  </w:p>
  <w:p w:rsidR="0096509C" w:rsidRPr="0096509C" w:rsidRDefault="0096509C" w:rsidP="0096509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color w:val="000000"/>
        <w:sz w:val="28"/>
        <w:szCs w:val="28"/>
      </w:rPr>
      <w:alias w:val="Заголовок"/>
      <w:id w:val="1595948408"/>
      <w:placeholder>
        <w:docPart w:val="2FB18BA6A8FF444AABC9E229022FD69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34D90" w:rsidRPr="00E34D90" w:rsidRDefault="00E34D90" w:rsidP="00E34D90">
        <w:pPr>
          <w:pBdr>
            <w:bottom w:val="thickThinSmallGap" w:sz="24" w:space="1" w:color="622423" w:themeColor="accent2" w:themeShade="7F"/>
          </w:pBdr>
          <w:tabs>
            <w:tab w:val="center" w:pos="4677"/>
            <w:tab w:val="right" w:pos="9355"/>
          </w:tabs>
          <w:jc w:val="center"/>
          <w:rPr>
            <w:rFonts w:asciiTheme="majorHAnsi" w:eastAsiaTheme="majorEastAsia" w:hAnsiTheme="majorHAnsi" w:cstheme="majorBidi"/>
            <w:color w:val="000000"/>
            <w:sz w:val="32"/>
            <w:szCs w:val="32"/>
          </w:rPr>
        </w:pPr>
        <w:r w:rsidRPr="00C06309">
          <w:rPr>
            <w:b/>
            <w:color w:val="000000"/>
            <w:sz w:val="28"/>
            <w:szCs w:val="28"/>
          </w:rPr>
          <w:t>Муниципальное бюджетное общеобразовательное учреждение                «Образовательный комплекс «Перспектива»                                                     города Губкина Белгородской области</w:t>
        </w:r>
      </w:p>
    </w:sdtContent>
  </w:sdt>
  <w:p w:rsidR="00E34D90" w:rsidRPr="00E34D90" w:rsidRDefault="00E34D90" w:rsidP="00E34D90">
    <w:pPr>
      <w:tabs>
        <w:tab w:val="center" w:pos="4677"/>
        <w:tab w:val="right" w:pos="9355"/>
      </w:tabs>
      <w:rPr>
        <w:color w:val="000000"/>
      </w:rPr>
    </w:pPr>
  </w:p>
  <w:p w:rsidR="00E34D90" w:rsidRDefault="00E34D9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36641"/>
    <w:multiLevelType w:val="hybridMultilevel"/>
    <w:tmpl w:val="162E3E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F54"/>
    <w:rsid w:val="00080754"/>
    <w:rsid w:val="000C4267"/>
    <w:rsid w:val="000E0C74"/>
    <w:rsid w:val="000F0194"/>
    <w:rsid w:val="00187A26"/>
    <w:rsid w:val="001A0BA6"/>
    <w:rsid w:val="001F41CC"/>
    <w:rsid w:val="00205616"/>
    <w:rsid w:val="00277B52"/>
    <w:rsid w:val="00285C97"/>
    <w:rsid w:val="002E0133"/>
    <w:rsid w:val="0031194B"/>
    <w:rsid w:val="003F4C91"/>
    <w:rsid w:val="004168B8"/>
    <w:rsid w:val="004A013F"/>
    <w:rsid w:val="004C12C7"/>
    <w:rsid w:val="004C3F70"/>
    <w:rsid w:val="00503024"/>
    <w:rsid w:val="00525B54"/>
    <w:rsid w:val="005806DC"/>
    <w:rsid w:val="006343C0"/>
    <w:rsid w:val="00644252"/>
    <w:rsid w:val="006A788C"/>
    <w:rsid w:val="007769D0"/>
    <w:rsid w:val="007C175A"/>
    <w:rsid w:val="00843172"/>
    <w:rsid w:val="0087773E"/>
    <w:rsid w:val="008B0C17"/>
    <w:rsid w:val="008B2210"/>
    <w:rsid w:val="008C0197"/>
    <w:rsid w:val="008F2AAF"/>
    <w:rsid w:val="0092359B"/>
    <w:rsid w:val="0095593F"/>
    <w:rsid w:val="00962413"/>
    <w:rsid w:val="0096509C"/>
    <w:rsid w:val="009930A4"/>
    <w:rsid w:val="009A1542"/>
    <w:rsid w:val="009F4F1A"/>
    <w:rsid w:val="00AE3516"/>
    <w:rsid w:val="00B01E29"/>
    <w:rsid w:val="00B24F54"/>
    <w:rsid w:val="00BF34E0"/>
    <w:rsid w:val="00C42684"/>
    <w:rsid w:val="00C67253"/>
    <w:rsid w:val="00CA3580"/>
    <w:rsid w:val="00D63F36"/>
    <w:rsid w:val="00D91DDC"/>
    <w:rsid w:val="00DA7763"/>
    <w:rsid w:val="00E11606"/>
    <w:rsid w:val="00E34D90"/>
    <w:rsid w:val="00E653AE"/>
    <w:rsid w:val="00E944E9"/>
    <w:rsid w:val="00EA30BD"/>
    <w:rsid w:val="00EB38D1"/>
    <w:rsid w:val="00EE7139"/>
    <w:rsid w:val="00EF347C"/>
    <w:rsid w:val="00F2339A"/>
    <w:rsid w:val="00F264B1"/>
    <w:rsid w:val="00F36F2D"/>
    <w:rsid w:val="00F6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4F5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24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4F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F644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4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644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44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80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285C97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285C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277B52"/>
    <w:pPr>
      <w:jc w:val="center"/>
    </w:pPr>
    <w:rPr>
      <w:spacing w:val="-20"/>
      <w:sz w:val="26"/>
      <w:szCs w:val="20"/>
    </w:rPr>
  </w:style>
  <w:style w:type="character" w:customStyle="1" w:styleId="ae">
    <w:name w:val="Название Знак"/>
    <w:basedOn w:val="a0"/>
    <w:link w:val="ad"/>
    <w:rsid w:val="00277B52"/>
    <w:rPr>
      <w:rFonts w:ascii="Times New Roman" w:eastAsia="Times New Roman" w:hAnsi="Times New Roman" w:cs="Times New Roman"/>
      <w:spacing w:val="-20"/>
      <w:sz w:val="26"/>
      <w:szCs w:val="20"/>
      <w:lang w:eastAsia="ru-RU"/>
    </w:rPr>
  </w:style>
  <w:style w:type="table" w:customStyle="1" w:styleId="1">
    <w:name w:val="Сетка таблицы1"/>
    <w:basedOn w:val="a1"/>
    <w:next w:val="aa"/>
    <w:uiPriority w:val="39"/>
    <w:rsid w:val="00E34D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96509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650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FB18BA6A8FF444AABC9E229022FD6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4C2EF3-4CF3-4192-8501-1DBBCDEAF5F2}"/>
      </w:docPartPr>
      <w:docPartBody>
        <w:p w:rsidR="00F67570" w:rsidRDefault="00F67570" w:rsidP="00F67570">
          <w:pPr>
            <w:pStyle w:val="2FB18BA6A8FF444AABC9E229022FD69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  <w:docPart>
      <w:docPartPr>
        <w:name w:val="BEF6211F96CE4EF7A8B012AE3C3E93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6FBC86-639A-41BF-A292-A35648CC1A5F}"/>
      </w:docPartPr>
      <w:docPartBody>
        <w:p w:rsidR="00874F4E" w:rsidRDefault="00F67570" w:rsidP="00F67570">
          <w:pPr>
            <w:pStyle w:val="BEF6211F96CE4EF7A8B012AE3C3E938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67570"/>
    <w:rsid w:val="00874F4E"/>
    <w:rsid w:val="00F6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8F7E9D998314366B6CB62032DDEF853">
    <w:name w:val="E8F7E9D998314366B6CB62032DDEF853"/>
    <w:rsid w:val="00F67570"/>
  </w:style>
  <w:style w:type="paragraph" w:customStyle="1" w:styleId="2FB18BA6A8FF444AABC9E229022FD696">
    <w:name w:val="2FB18BA6A8FF444AABC9E229022FD696"/>
    <w:rsid w:val="00F67570"/>
  </w:style>
  <w:style w:type="paragraph" w:customStyle="1" w:styleId="BEF6211F96CE4EF7A8B012AE3C3E938C">
    <w:name w:val="BEF6211F96CE4EF7A8B012AE3C3E938C"/>
    <w:rsid w:val="00F6757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19</Pages>
  <Words>4090</Words>
  <Characters>23319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               «Образовательный комплекс «Перспектива»                                                     города Губкина Белгородской области</vt:lpstr>
    </vt:vector>
  </TitlesOfParts>
  <Company>Home</Company>
  <LinksUpToDate>false</LinksUpToDate>
  <CharactersWithSpaces>27355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               «Образовательный комплекс «Перспектива»                                                     города Губкина Белгородской области</dc:title>
  <dc:creator>User</dc:creator>
  <cp:lastModifiedBy>Пользователь</cp:lastModifiedBy>
  <cp:revision>21</cp:revision>
  <cp:lastPrinted>2022-11-16T12:05:00Z</cp:lastPrinted>
  <dcterms:created xsi:type="dcterms:W3CDTF">2022-10-21T09:14:00Z</dcterms:created>
  <dcterms:modified xsi:type="dcterms:W3CDTF">2022-12-17T16:59:00Z</dcterms:modified>
</cp:coreProperties>
</file>